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22" w:rsidRDefault="00BE5B22" w:rsidP="00BE5B22">
      <w:pPr>
        <w:spacing w:before="60" w:after="20" w:line="240" w:lineRule="auto"/>
        <w:jc w:val="center"/>
        <w:outlineLvl w:val="2"/>
        <w:rPr>
          <w:rFonts w:ascii="Arial" w:eastAsia="Times New Roman" w:hAnsi="Arial" w:cs="Arial"/>
          <w:b/>
          <w:color w:val="365F91"/>
        </w:rPr>
      </w:pPr>
      <w:r w:rsidRPr="00BE5B22">
        <w:rPr>
          <w:rFonts w:ascii="Arial" w:eastAsia="Times New Roman" w:hAnsi="Arial" w:cs="Arial"/>
          <w:b/>
          <w:color w:val="365F91"/>
        </w:rPr>
        <w:t>Sourcewise Celebrates the National Employ Older Worker’s Week</w:t>
      </w:r>
    </w:p>
    <w:p w:rsidR="00BE5B22" w:rsidRPr="00BE5B22" w:rsidRDefault="00BE5B22" w:rsidP="00BE5B22">
      <w:pPr>
        <w:spacing w:before="60" w:after="20" w:line="240" w:lineRule="auto"/>
        <w:jc w:val="center"/>
        <w:outlineLvl w:val="2"/>
        <w:rPr>
          <w:rFonts w:ascii="Arial" w:eastAsia="Times New Roman" w:hAnsi="Arial" w:cs="Arial"/>
          <w:b/>
          <w:color w:val="365F91"/>
        </w:rPr>
      </w:pPr>
    </w:p>
    <w:p w:rsidR="00BE5B22" w:rsidRPr="00BE5B22" w:rsidRDefault="00BE5B22" w:rsidP="00BE5B22">
      <w:pPr>
        <w:spacing w:before="20" w:after="20"/>
        <w:rPr>
          <w:rFonts w:ascii="Arial" w:eastAsia="Times New Roman" w:hAnsi="Arial" w:cs="Arial"/>
          <w:color w:val="000000"/>
          <w:shd w:val="clear" w:color="auto" w:fill="FFFFFF"/>
        </w:rPr>
      </w:pPr>
      <w:r w:rsidRPr="00BE5B22">
        <w:rPr>
          <w:rFonts w:ascii="Arial" w:eastAsia="MS Gothic" w:hAnsi="Arial" w:cs="Arial"/>
          <w:b/>
          <w:color w:val="000000"/>
        </w:rPr>
        <w:t xml:space="preserve">San Jose, September 29, 2015: </w:t>
      </w:r>
      <w:r w:rsidRPr="00BE5B22">
        <w:rPr>
          <w:rFonts w:ascii="Arial" w:eastAsia="Times New Roman" w:hAnsi="Arial" w:cs="Arial"/>
          <w:color w:val="000000"/>
        </w:rPr>
        <w:t xml:space="preserve">National Employ Older Worker’s Week aims to highlight and promote the importance of recognizing seniors as a valuable and skilled labor force. The U.S. Department of Labor estimates that </w:t>
      </w:r>
      <w:r w:rsidRPr="00BE5B22">
        <w:rPr>
          <w:rFonts w:ascii="Arial" w:eastAsia="Times New Roman" w:hAnsi="Arial" w:cs="Arial"/>
          <w:color w:val="000000"/>
          <w:shd w:val="clear" w:color="auto" w:fill="FFFFFF"/>
        </w:rPr>
        <w:t>by 2020 workers 55 and over will make up a quarter of the U.S. civilian labor force.</w:t>
      </w:r>
    </w:p>
    <w:p w:rsidR="00BE5B22" w:rsidRPr="00BE5B22" w:rsidRDefault="00BE5B22" w:rsidP="00BE5B22">
      <w:pPr>
        <w:spacing w:before="20" w:after="20"/>
        <w:rPr>
          <w:rFonts w:ascii="Arial" w:eastAsia="Times New Roman" w:hAnsi="Arial" w:cs="Arial"/>
          <w:color w:val="000000"/>
          <w:shd w:val="clear" w:color="auto" w:fill="FFFFFF"/>
        </w:rPr>
      </w:pP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 xml:space="preserve">Sourcewise is one of fifteen Area Agencies on Aging that administer the Senior Community Services Employment Program in California. Supporting Santa Clara County’s low-income seniors, Sourcewise offers personalized career counseling, supervised on-the job training, and classroom training that is designed for a transition to unsubsidized employment. </w:t>
      </w:r>
    </w:p>
    <w:p w:rsidR="00BE5B22" w:rsidRPr="00BE5B22" w:rsidRDefault="00BE5B22" w:rsidP="00BE5B22">
      <w:pPr>
        <w:spacing w:before="20" w:after="20"/>
        <w:rPr>
          <w:rFonts w:ascii="Arial" w:eastAsia="Times New Roman" w:hAnsi="Arial" w:cs="Arial"/>
          <w:color w:val="000000"/>
        </w:rPr>
      </w:pPr>
    </w:p>
    <w:p w:rsid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 xml:space="preserve">For the past 16 years, Henri Villalovoz, Director of the Senior Employment Services for Sourcewise, has fostered strong relationships with both nonprofit and for profit employers in Santa Clara County, leading to a 95% rate of unsubsidized placement.  </w:t>
      </w: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 xml:space="preserve">To commemorate National Employ Older Worker’s Week, Sourcewise held a recognition awards ceremony followed by a luncheon to honor Senior Community Services Employee participants, host agencies, and local employers who exemplify dedication and commitment to the elder workforce in Santa Clara County. </w:t>
      </w:r>
    </w:p>
    <w:p w:rsidR="00BE5B22" w:rsidRPr="00BE5B22" w:rsidRDefault="00BE5B22" w:rsidP="00BE5B22">
      <w:pPr>
        <w:spacing w:before="20" w:after="20"/>
        <w:rPr>
          <w:rFonts w:ascii="Arial" w:eastAsia="Times New Roman" w:hAnsi="Arial" w:cs="Arial"/>
          <w:color w:val="000000"/>
        </w:rPr>
      </w:pP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Bill Coker, Director of Programs at Silicon Valley Independent Living Center stated at the celebration held Monday, September 28, 2015, “...it is a pleasure, a great experience, and [has] been a great opportunity to work with you folks.”</w:t>
      </w:r>
    </w:p>
    <w:p w:rsidR="00BE5B22" w:rsidRPr="00BE5B22" w:rsidRDefault="00BE5B22" w:rsidP="00BE5B22">
      <w:pPr>
        <w:spacing w:before="20" w:after="20"/>
        <w:rPr>
          <w:rFonts w:ascii="Arial" w:eastAsia="Times New Roman" w:hAnsi="Arial" w:cs="Arial"/>
          <w:color w:val="000000"/>
        </w:rPr>
      </w:pP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Honorees included:</w:t>
      </w:r>
    </w:p>
    <w:p w:rsidR="00BE5B22" w:rsidRPr="00BE5B22" w:rsidRDefault="00BE5B22" w:rsidP="00BE5B22">
      <w:pPr>
        <w:spacing w:before="20" w:after="20"/>
        <w:rPr>
          <w:rFonts w:ascii="Arial" w:eastAsia="Times New Roman" w:hAnsi="Arial" w:cs="Arial"/>
          <w:i/>
          <w:color w:val="000000"/>
        </w:rPr>
      </w:pPr>
      <w:r w:rsidRPr="00BE5B22">
        <w:rPr>
          <w:rFonts w:ascii="Arial" w:eastAsia="Times New Roman" w:hAnsi="Arial" w:cs="Arial"/>
          <w:i/>
          <w:color w:val="000000"/>
        </w:rPr>
        <w:t>Employee of the Year</w:t>
      </w:r>
    </w:p>
    <w:p w:rsidR="00BE5B22" w:rsidRPr="00BE5B22" w:rsidRDefault="00BE5B22" w:rsidP="00BE5B22">
      <w:pPr>
        <w:spacing w:before="20" w:after="20"/>
        <w:rPr>
          <w:rFonts w:ascii="Arial" w:eastAsia="Times New Roman" w:hAnsi="Arial" w:cs="Arial"/>
          <w:color w:val="000000"/>
          <w:lang w:val="es-GT"/>
        </w:rPr>
      </w:pPr>
      <w:r w:rsidRPr="00BE5B22">
        <w:rPr>
          <w:rFonts w:ascii="Arial" w:eastAsia="Times New Roman" w:hAnsi="Arial" w:cs="Arial"/>
          <w:color w:val="000000"/>
          <w:lang w:val="es-GT"/>
        </w:rPr>
        <w:t>Belinda Montes de Oca</w:t>
      </w:r>
    </w:p>
    <w:p w:rsidR="00BE5B22" w:rsidRPr="00BE5B22" w:rsidRDefault="00BE5B22" w:rsidP="00BE5B22">
      <w:pPr>
        <w:spacing w:before="20" w:after="20"/>
        <w:rPr>
          <w:rFonts w:ascii="Arial" w:eastAsia="Times New Roman" w:hAnsi="Arial" w:cs="Arial"/>
          <w:color w:val="000000"/>
          <w:lang w:val="es-GT"/>
        </w:rPr>
      </w:pPr>
    </w:p>
    <w:p w:rsidR="00BE5B22" w:rsidRPr="00BE5B22" w:rsidRDefault="00BE5B22" w:rsidP="00BE5B22">
      <w:pPr>
        <w:spacing w:before="20" w:after="20"/>
        <w:rPr>
          <w:rFonts w:ascii="Arial" w:eastAsia="Times New Roman" w:hAnsi="Arial" w:cs="Arial"/>
          <w:i/>
          <w:color w:val="000000"/>
          <w:lang w:val="es-GT"/>
        </w:rPr>
      </w:pPr>
      <w:r w:rsidRPr="00BE5B22">
        <w:rPr>
          <w:rFonts w:ascii="Arial" w:eastAsia="Times New Roman" w:hAnsi="Arial" w:cs="Arial"/>
          <w:i/>
          <w:color w:val="000000"/>
          <w:lang w:val="es-GT"/>
        </w:rPr>
        <w:t xml:space="preserve">Supervisor </w:t>
      </w:r>
      <w:proofErr w:type="spellStart"/>
      <w:r w:rsidRPr="00BE5B22">
        <w:rPr>
          <w:rFonts w:ascii="Arial" w:eastAsia="Times New Roman" w:hAnsi="Arial" w:cs="Arial"/>
          <w:i/>
          <w:color w:val="000000"/>
          <w:lang w:val="es-GT"/>
        </w:rPr>
        <w:t>Award</w:t>
      </w:r>
      <w:proofErr w:type="spellEnd"/>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Carl Begay, Employment Manager at EDD Workforce, America’s Job Center</w:t>
      </w:r>
    </w:p>
    <w:p w:rsidR="00BE5B22" w:rsidRPr="00BE5B22" w:rsidRDefault="00BE5B22" w:rsidP="00BE5B22">
      <w:pPr>
        <w:spacing w:before="20" w:after="20"/>
        <w:rPr>
          <w:rFonts w:ascii="Arial" w:eastAsia="Times New Roman" w:hAnsi="Arial" w:cs="Arial"/>
          <w:color w:val="000000"/>
        </w:rPr>
      </w:pPr>
    </w:p>
    <w:p w:rsidR="00BE5B22" w:rsidRPr="00BE5B22" w:rsidRDefault="00BE5B22" w:rsidP="00BE5B22">
      <w:pPr>
        <w:spacing w:before="20" w:after="20"/>
        <w:rPr>
          <w:rFonts w:ascii="Arial" w:eastAsia="Times New Roman" w:hAnsi="Arial" w:cs="Arial"/>
          <w:i/>
          <w:color w:val="000000"/>
        </w:rPr>
      </w:pPr>
      <w:r w:rsidRPr="00BE5B22">
        <w:rPr>
          <w:rFonts w:ascii="Arial" w:eastAsia="Times New Roman" w:hAnsi="Arial" w:cs="Arial"/>
          <w:i/>
          <w:color w:val="000000"/>
        </w:rPr>
        <w:t>Supervisor Award</w:t>
      </w: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Lori Mathis, Community Programs Manager, Second Harvest Food Bank</w:t>
      </w:r>
    </w:p>
    <w:p w:rsidR="00BE5B22" w:rsidRPr="00BE5B22" w:rsidRDefault="00BE5B22" w:rsidP="00BE5B22">
      <w:pPr>
        <w:spacing w:before="20" w:after="20"/>
        <w:rPr>
          <w:rFonts w:ascii="Arial" w:eastAsia="Times New Roman" w:hAnsi="Arial" w:cs="Arial"/>
          <w:color w:val="000000"/>
        </w:rPr>
      </w:pPr>
    </w:p>
    <w:p w:rsidR="00BE5B22" w:rsidRPr="00BE5B22" w:rsidRDefault="00BE5B22" w:rsidP="00BE5B22">
      <w:pPr>
        <w:spacing w:before="20" w:after="20"/>
        <w:rPr>
          <w:rFonts w:ascii="Arial" w:eastAsia="Times New Roman" w:hAnsi="Arial" w:cs="Arial"/>
          <w:i/>
          <w:color w:val="000000"/>
        </w:rPr>
      </w:pPr>
      <w:r w:rsidRPr="00BE5B22">
        <w:rPr>
          <w:rFonts w:ascii="Arial" w:eastAsia="Times New Roman" w:hAnsi="Arial" w:cs="Arial"/>
          <w:i/>
          <w:color w:val="000000"/>
        </w:rPr>
        <w:t xml:space="preserve">Host Training Agency of </w:t>
      </w:r>
      <w:proofErr w:type="gramStart"/>
      <w:r w:rsidRPr="00BE5B22">
        <w:rPr>
          <w:rFonts w:ascii="Arial" w:eastAsia="Times New Roman" w:hAnsi="Arial" w:cs="Arial"/>
          <w:i/>
          <w:color w:val="000000"/>
        </w:rPr>
        <w:t>The</w:t>
      </w:r>
      <w:proofErr w:type="gramEnd"/>
      <w:r w:rsidRPr="00BE5B22">
        <w:rPr>
          <w:rFonts w:ascii="Arial" w:eastAsia="Times New Roman" w:hAnsi="Arial" w:cs="Arial"/>
          <w:i/>
          <w:color w:val="000000"/>
        </w:rPr>
        <w:t xml:space="preserve"> Year Award</w:t>
      </w: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 xml:space="preserve">Sheri Burns, Executive </w:t>
      </w:r>
      <w:proofErr w:type="spellStart"/>
      <w:r w:rsidRPr="00BE5B22">
        <w:rPr>
          <w:rFonts w:ascii="Arial" w:eastAsia="Times New Roman" w:hAnsi="Arial" w:cs="Arial"/>
          <w:color w:val="000000"/>
        </w:rPr>
        <w:t>Director</w:t>
      </w:r>
      <w:proofErr w:type="gramStart"/>
      <w:r w:rsidRPr="00BE5B22">
        <w:rPr>
          <w:rFonts w:ascii="Arial" w:eastAsia="Times New Roman" w:hAnsi="Arial" w:cs="Arial"/>
          <w:color w:val="000000"/>
        </w:rPr>
        <w:t>,Silicon</w:t>
      </w:r>
      <w:proofErr w:type="spellEnd"/>
      <w:proofErr w:type="gramEnd"/>
      <w:r w:rsidRPr="00BE5B22">
        <w:rPr>
          <w:rFonts w:ascii="Arial" w:eastAsia="Times New Roman" w:hAnsi="Arial" w:cs="Arial"/>
          <w:color w:val="000000"/>
        </w:rPr>
        <w:t xml:space="preserve"> Valley Independent Living Center</w:t>
      </w: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 xml:space="preserve">Bill Coker, Director of </w:t>
      </w:r>
      <w:proofErr w:type="spellStart"/>
      <w:r w:rsidRPr="00BE5B22">
        <w:rPr>
          <w:rFonts w:ascii="Arial" w:eastAsia="Times New Roman" w:hAnsi="Arial" w:cs="Arial"/>
          <w:color w:val="000000"/>
        </w:rPr>
        <w:t>Programs</w:t>
      </w:r>
      <w:proofErr w:type="gramStart"/>
      <w:r w:rsidRPr="00BE5B22">
        <w:rPr>
          <w:rFonts w:ascii="Arial" w:eastAsia="Times New Roman" w:hAnsi="Arial" w:cs="Arial"/>
          <w:color w:val="000000"/>
        </w:rPr>
        <w:t>,Silicon</w:t>
      </w:r>
      <w:proofErr w:type="spellEnd"/>
      <w:proofErr w:type="gramEnd"/>
      <w:r w:rsidRPr="00BE5B22">
        <w:rPr>
          <w:rFonts w:ascii="Arial" w:eastAsia="Times New Roman" w:hAnsi="Arial" w:cs="Arial"/>
          <w:color w:val="000000"/>
        </w:rPr>
        <w:t xml:space="preserve"> Valley independent Living Center</w:t>
      </w:r>
    </w:p>
    <w:p w:rsidR="00BE5B22" w:rsidRPr="00BE5B22" w:rsidRDefault="00BE5B22" w:rsidP="00BE5B22">
      <w:pPr>
        <w:spacing w:before="20" w:after="20"/>
        <w:rPr>
          <w:rFonts w:ascii="Arial" w:eastAsia="Times New Roman" w:hAnsi="Arial" w:cs="Arial"/>
          <w:color w:val="000000"/>
        </w:rPr>
      </w:pPr>
    </w:p>
    <w:p w:rsidR="00BE5B22" w:rsidRPr="00BE5B22" w:rsidRDefault="00BE5B22" w:rsidP="00BE5B22">
      <w:pPr>
        <w:spacing w:before="20" w:after="20"/>
        <w:rPr>
          <w:rFonts w:ascii="Arial" w:eastAsia="Times New Roman" w:hAnsi="Arial" w:cs="Arial"/>
          <w:i/>
          <w:color w:val="000000"/>
        </w:rPr>
      </w:pPr>
      <w:r w:rsidRPr="00BE5B22">
        <w:rPr>
          <w:rFonts w:ascii="Arial" w:eastAsia="Times New Roman" w:hAnsi="Arial" w:cs="Arial"/>
          <w:i/>
          <w:color w:val="000000"/>
        </w:rPr>
        <w:t>Employer of the Year Award</w:t>
      </w: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Lou Ann Mowry, Founder/Owner, All Seasons Homecare</w:t>
      </w: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 xml:space="preserve">Joelle </w:t>
      </w:r>
      <w:proofErr w:type="spellStart"/>
      <w:r w:rsidRPr="00BE5B22">
        <w:rPr>
          <w:rFonts w:ascii="Arial" w:eastAsia="Times New Roman" w:hAnsi="Arial" w:cs="Arial"/>
          <w:color w:val="000000"/>
        </w:rPr>
        <w:t>Glovick</w:t>
      </w:r>
      <w:proofErr w:type="spellEnd"/>
      <w:r w:rsidRPr="00BE5B22">
        <w:rPr>
          <w:rFonts w:ascii="Arial" w:eastAsia="Times New Roman" w:hAnsi="Arial" w:cs="Arial"/>
          <w:color w:val="000000"/>
        </w:rPr>
        <w:t>, Staffing Manager, All Seasons Homecare</w:t>
      </w:r>
    </w:p>
    <w:p w:rsidR="00BE5B22" w:rsidRP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 xml:space="preserve">Nancy </w:t>
      </w:r>
      <w:proofErr w:type="spellStart"/>
      <w:r w:rsidRPr="00BE5B22">
        <w:rPr>
          <w:rFonts w:ascii="Arial" w:eastAsia="Times New Roman" w:hAnsi="Arial" w:cs="Arial"/>
          <w:color w:val="000000"/>
        </w:rPr>
        <w:t>Lui</w:t>
      </w:r>
      <w:proofErr w:type="spellEnd"/>
      <w:r w:rsidRPr="00BE5B22">
        <w:rPr>
          <w:rFonts w:ascii="Arial" w:eastAsia="Times New Roman" w:hAnsi="Arial" w:cs="Arial"/>
          <w:color w:val="000000"/>
        </w:rPr>
        <w:t>, Customer Service Manager, All Seasons Homecare</w:t>
      </w:r>
    </w:p>
    <w:p w:rsidR="00BE5B22" w:rsidRPr="00BE5B22" w:rsidRDefault="00BE5B22" w:rsidP="00BE5B22">
      <w:pPr>
        <w:spacing w:before="20" w:after="20"/>
        <w:rPr>
          <w:rFonts w:ascii="Arial" w:eastAsia="Times New Roman" w:hAnsi="Arial" w:cs="Arial"/>
          <w:color w:val="000000"/>
        </w:rPr>
      </w:pPr>
    </w:p>
    <w:p w:rsidR="00BE5B22" w:rsidRDefault="00BE5B22" w:rsidP="00BE5B22">
      <w:pPr>
        <w:spacing w:before="20" w:after="20"/>
        <w:rPr>
          <w:rFonts w:ascii="Arial" w:eastAsia="Times New Roman" w:hAnsi="Arial" w:cs="Arial"/>
          <w:color w:val="000000"/>
        </w:rPr>
      </w:pPr>
      <w:r w:rsidRPr="00BE5B22">
        <w:rPr>
          <w:rFonts w:ascii="Arial" w:eastAsia="Times New Roman" w:hAnsi="Arial" w:cs="Arial"/>
          <w:color w:val="000000"/>
        </w:rPr>
        <w:t>To learn more about Sourcewise Senior Employment Services please call (408) 350-3200.</w:t>
      </w:r>
    </w:p>
    <w:p w:rsidR="00800F42" w:rsidRDefault="00800F42" w:rsidP="00BE5B22">
      <w:pPr>
        <w:spacing w:before="20" w:after="20"/>
        <w:rPr>
          <w:rFonts w:ascii="Arial" w:eastAsia="Times New Roman" w:hAnsi="Arial" w:cs="Arial"/>
          <w:color w:val="000000"/>
        </w:rPr>
      </w:pPr>
    </w:p>
    <w:p w:rsidR="00800F42" w:rsidRPr="00213B7D" w:rsidRDefault="00800F42" w:rsidP="00800F42">
      <w:pPr>
        <w:pStyle w:val="NormalWeb"/>
        <w:spacing w:before="0" w:beforeAutospacing="0" w:after="0" w:afterAutospacing="0"/>
        <w:rPr>
          <w:rFonts w:ascii="Arial" w:hAnsi="Arial" w:cs="Arial"/>
          <w:sz w:val="22"/>
          <w:szCs w:val="22"/>
        </w:rPr>
      </w:pPr>
      <w:r w:rsidRPr="00213B7D">
        <w:rPr>
          <w:rFonts w:ascii="Arial" w:hAnsi="Arial" w:cs="Arial"/>
          <w:sz w:val="22"/>
          <w:szCs w:val="22"/>
        </w:rPr>
        <w:t>###</w:t>
      </w:r>
      <w:r>
        <w:rPr>
          <w:rFonts w:ascii="Arial" w:hAnsi="Arial" w:cs="Arial"/>
          <w:sz w:val="22"/>
          <w:szCs w:val="22"/>
        </w:rPr>
        <w:t>###</w:t>
      </w:r>
    </w:p>
    <w:p w:rsidR="00800F42" w:rsidRPr="00213B7D" w:rsidRDefault="00800F42" w:rsidP="00800F42">
      <w:pPr>
        <w:pStyle w:val="Text"/>
        <w:spacing w:after="0" w:line="240" w:lineRule="auto"/>
        <w:rPr>
          <w:rFonts w:ascii="Arial" w:hAnsi="Arial" w:cs="Arial"/>
          <w:sz w:val="22"/>
          <w:szCs w:val="22"/>
        </w:rPr>
      </w:pPr>
    </w:p>
    <w:p w:rsidR="00800F42" w:rsidRPr="00213B7D" w:rsidRDefault="00800F42" w:rsidP="00800F42">
      <w:pPr>
        <w:pStyle w:val="Text"/>
        <w:tabs>
          <w:tab w:val="left" w:pos="1350"/>
        </w:tabs>
        <w:spacing w:after="0" w:line="240" w:lineRule="auto"/>
        <w:rPr>
          <w:rFonts w:ascii="Arial" w:hAnsi="Arial" w:cs="Arial"/>
          <w:sz w:val="22"/>
          <w:szCs w:val="22"/>
        </w:rPr>
      </w:pPr>
      <w:r w:rsidRPr="00213B7D">
        <w:rPr>
          <w:rFonts w:ascii="Arial" w:hAnsi="Arial" w:cs="Arial"/>
          <w:sz w:val="22"/>
          <w:szCs w:val="22"/>
        </w:rPr>
        <w:t>Contact Info: Aneliza Del Pinal</w:t>
      </w:r>
    </w:p>
    <w:p w:rsidR="00800F42" w:rsidRPr="00213B7D" w:rsidRDefault="00800F42" w:rsidP="00800F42">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Director, Public Relations</w:t>
      </w:r>
    </w:p>
    <w:p w:rsidR="00800F42" w:rsidRPr="00213B7D" w:rsidRDefault="00800F42" w:rsidP="00800F42">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(408) 557-4701</w:t>
      </w:r>
    </w:p>
    <w:p w:rsidR="00800F42" w:rsidRPr="00213B7D" w:rsidRDefault="00800F42" w:rsidP="00800F42">
      <w:pPr>
        <w:tabs>
          <w:tab w:val="left" w:pos="1350"/>
        </w:tabs>
        <w:rPr>
          <w:rFonts w:ascii="Arial" w:hAnsi="Arial" w:cs="Arial"/>
        </w:rPr>
      </w:pPr>
      <w:r w:rsidRPr="00213B7D">
        <w:rPr>
          <w:rFonts w:ascii="Arial" w:hAnsi="Arial" w:cs="Arial"/>
        </w:rPr>
        <w:tab/>
      </w:r>
      <w:bookmarkStart w:id="0" w:name="_GoBack"/>
      <w:bookmarkEnd w:id="0"/>
      <w:r w:rsidRPr="00213B7D">
        <w:rPr>
          <w:rFonts w:ascii="Arial" w:hAnsi="Arial" w:cs="Arial"/>
        </w:rPr>
        <w:t>adelpinal@mysourcewise.com</w:t>
      </w:r>
    </w:p>
    <w:p w:rsidR="00BE5B22" w:rsidRPr="00BE5B22" w:rsidRDefault="00BE5B22" w:rsidP="00BE5B22">
      <w:pPr>
        <w:spacing w:before="20" w:after="20" w:line="240" w:lineRule="auto"/>
        <w:rPr>
          <w:rFonts w:ascii="Arial" w:eastAsia="Times New Roman" w:hAnsi="Arial" w:cs="Arial"/>
          <w:color w:val="002060"/>
        </w:rPr>
      </w:pPr>
    </w:p>
    <w:p w:rsidR="00BE5B22" w:rsidRPr="00BE5B22" w:rsidRDefault="00BE5B22" w:rsidP="00BE5B22">
      <w:pPr>
        <w:spacing w:before="20" w:after="20" w:line="240" w:lineRule="auto"/>
        <w:rPr>
          <w:rFonts w:ascii="Arial" w:eastAsia="Times New Roman" w:hAnsi="Arial" w:cs="Arial"/>
          <w:i/>
          <w:color w:val="002060"/>
        </w:rPr>
      </w:pPr>
      <w:r w:rsidRPr="00BE5B22">
        <w:rPr>
          <w:rFonts w:ascii="Arial" w:eastAsia="Times New Roman" w:hAnsi="Arial" w:cs="Arial"/>
          <w:i/>
          <w:color w:val="002060"/>
        </w:rPr>
        <w:t>We welcome the re-use, republication, and distribution of Sourcewise content. Please credit us with the following information: Used with the permission of http://mysourcewise.com</w:t>
      </w:r>
    </w:p>
    <w:p w:rsidR="00BE5B22" w:rsidRPr="00BE5B22" w:rsidRDefault="00BE5B22" w:rsidP="00BE5B22">
      <w:pPr>
        <w:spacing w:before="20" w:after="20"/>
        <w:rPr>
          <w:rFonts w:ascii="Arial" w:eastAsia="Times New Roman" w:hAnsi="Arial" w:cs="Arial"/>
          <w:color w:val="000000"/>
        </w:rPr>
      </w:pPr>
    </w:p>
    <w:p w:rsidR="00566518" w:rsidRDefault="000E1EAA"/>
    <w:sectPr w:rsidR="0056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22"/>
    <w:rsid w:val="000E1EAA"/>
    <w:rsid w:val="00525563"/>
    <w:rsid w:val="00723ED5"/>
    <w:rsid w:val="00800F42"/>
    <w:rsid w:val="00BE5B22"/>
    <w:rsid w:val="00D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styleId="NormalWeb">
    <w:name w:val="Normal (Web)"/>
    <w:basedOn w:val="Normal"/>
    <w:uiPriority w:val="99"/>
    <w:unhideWhenUsed/>
    <w:rsid w:val="0080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800F42"/>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800F42"/>
    <w:rPr>
      <w:rFonts w:ascii="Century Gothic" w:eastAsia="Times New Roman" w:hAnsi="Century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styleId="NormalWeb">
    <w:name w:val="Normal (Web)"/>
    <w:basedOn w:val="Normal"/>
    <w:uiPriority w:val="99"/>
    <w:unhideWhenUsed/>
    <w:rsid w:val="0080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800F42"/>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800F42"/>
    <w:rPr>
      <w:rFonts w:ascii="Century Gothic" w:eastAsia="Times New Roman" w:hAnsi="Century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3</cp:revision>
  <dcterms:created xsi:type="dcterms:W3CDTF">2016-12-15T17:31:00Z</dcterms:created>
  <dcterms:modified xsi:type="dcterms:W3CDTF">2017-02-03T21:58:00Z</dcterms:modified>
</cp:coreProperties>
</file>