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6A" w:rsidRPr="00B9066A" w:rsidRDefault="00B9066A" w:rsidP="0014238E">
      <w:pPr>
        <w:spacing w:line="276" w:lineRule="auto"/>
        <w:rPr>
          <w:rStyle w:val="BoldTextChar"/>
          <w:rFonts w:ascii="Arial" w:hAnsi="Arial" w:cs="Arial"/>
          <w:b/>
          <w:bCs/>
          <w:color w:val="1F497D" w:themeColor="text2"/>
          <w:sz w:val="22"/>
          <w:szCs w:val="22"/>
        </w:rPr>
      </w:pPr>
      <w:r w:rsidRPr="00B9066A">
        <w:rPr>
          <w:rStyle w:val="BoldTextChar"/>
          <w:rFonts w:ascii="Arial" w:hAnsi="Arial" w:cs="Arial"/>
          <w:b/>
          <w:bCs/>
          <w:color w:val="1F497D" w:themeColor="text2"/>
          <w:sz w:val="22"/>
          <w:szCs w:val="22"/>
        </w:rPr>
        <w:t>Sourcewise announces award recipients of National Employ Older Workers Week</w:t>
      </w:r>
    </w:p>
    <w:p w:rsidR="00B9066A" w:rsidRDefault="00B9066A" w:rsidP="0014238E">
      <w:pPr>
        <w:spacing w:line="276" w:lineRule="auto"/>
        <w:rPr>
          <w:rStyle w:val="BoldTextChar"/>
          <w:rFonts w:ascii="Arial" w:hAnsi="Arial" w:cs="Arial"/>
          <w:b/>
          <w:bCs/>
          <w:sz w:val="22"/>
          <w:szCs w:val="22"/>
        </w:rPr>
      </w:pP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  <w:r w:rsidRPr="00B9066A">
        <w:rPr>
          <w:rStyle w:val="BoldTextChar"/>
          <w:rFonts w:ascii="Arial" w:hAnsi="Arial" w:cs="Arial"/>
          <w:b/>
          <w:bCs/>
          <w:sz w:val="22"/>
          <w:szCs w:val="22"/>
        </w:rPr>
        <w:t>San Jose, October 5, 2017</w:t>
      </w:r>
      <w:r w:rsidRPr="00B9066A">
        <w:rPr>
          <w:rStyle w:val="BoldTextChar"/>
          <w:rFonts w:ascii="Arial" w:hAnsi="Arial" w:cs="Arial"/>
          <w:sz w:val="22"/>
          <w:szCs w:val="22"/>
        </w:rPr>
        <w:t>:  Sourcewise presented six awards during its annual National Employ Older Workers Week luncheon, recogniz</w:t>
      </w:r>
      <w:r w:rsidR="00387E4C">
        <w:rPr>
          <w:rStyle w:val="BoldTextChar"/>
          <w:rFonts w:ascii="Arial" w:hAnsi="Arial" w:cs="Arial"/>
          <w:sz w:val="22"/>
          <w:szCs w:val="22"/>
        </w:rPr>
        <w:t>ing</w:t>
      </w:r>
      <w:r w:rsidRPr="00B9066A">
        <w:rPr>
          <w:rStyle w:val="BoldTextChar"/>
          <w:rFonts w:ascii="Arial" w:hAnsi="Arial" w:cs="Arial"/>
          <w:sz w:val="22"/>
          <w:szCs w:val="22"/>
        </w:rPr>
        <w:t xml:space="preserve"> the value of Santa Clara County’s mature workforce. </w:t>
      </w:r>
      <w:r w:rsidRPr="00B9066A">
        <w:rPr>
          <w:rFonts w:ascii="Arial" w:hAnsi="Arial" w:cs="Arial"/>
          <w:sz w:val="22"/>
          <w:szCs w:val="22"/>
        </w:rPr>
        <w:t xml:space="preserve">The National Employ Older Workers Week is observed </w:t>
      </w:r>
      <w:r w:rsidR="00387E4C">
        <w:rPr>
          <w:rFonts w:ascii="Arial" w:hAnsi="Arial" w:cs="Arial"/>
          <w:sz w:val="22"/>
          <w:szCs w:val="22"/>
        </w:rPr>
        <w:t>the</w:t>
      </w:r>
      <w:r w:rsidR="00387E4C" w:rsidRPr="00B9066A">
        <w:rPr>
          <w:rFonts w:ascii="Arial" w:hAnsi="Arial" w:cs="Arial"/>
          <w:sz w:val="22"/>
          <w:szCs w:val="22"/>
        </w:rPr>
        <w:t xml:space="preserve"> </w:t>
      </w:r>
      <w:r w:rsidRPr="00B9066A">
        <w:rPr>
          <w:rFonts w:ascii="Arial" w:hAnsi="Arial" w:cs="Arial"/>
          <w:sz w:val="22"/>
          <w:szCs w:val="22"/>
        </w:rPr>
        <w:t xml:space="preserve">last week of September and is a nationwide effort to highlight contributions made by the 55 and older workforce—projected to make up 25% of the civilian labor force in the next three years; increasing to 35% by 2022.   </w:t>
      </w: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  <w:r w:rsidRPr="00B9066A">
        <w:rPr>
          <w:rFonts w:ascii="Arial" w:hAnsi="Arial" w:cs="Arial"/>
          <w:sz w:val="22"/>
          <w:szCs w:val="22"/>
        </w:rPr>
        <w:t>“Sourcewise celebrates the generational diversity, experience, and skill seniors possess. As older workers are opting to stay active or re-enter the workforce, Santa Clara County employers have the opportunity to rely on older workers to fill talent gaps,</w:t>
      </w:r>
      <w:r w:rsidR="00387E4C">
        <w:rPr>
          <w:rFonts w:ascii="Arial" w:hAnsi="Arial" w:cs="Arial"/>
          <w:sz w:val="22"/>
          <w:szCs w:val="22"/>
        </w:rPr>
        <w:t>”</w:t>
      </w:r>
      <w:r w:rsidRPr="00B9066A">
        <w:rPr>
          <w:rFonts w:ascii="Arial" w:hAnsi="Arial" w:cs="Arial"/>
          <w:sz w:val="22"/>
          <w:szCs w:val="22"/>
        </w:rPr>
        <w:t xml:space="preserve"> explains Henri Villalovoz, Director of Senior Employment </w:t>
      </w:r>
      <w:r w:rsidR="00387E4C">
        <w:rPr>
          <w:rFonts w:ascii="Arial" w:hAnsi="Arial" w:cs="Arial"/>
          <w:sz w:val="22"/>
          <w:szCs w:val="22"/>
        </w:rPr>
        <w:t>Services</w:t>
      </w:r>
      <w:r w:rsidRPr="00B9066A">
        <w:rPr>
          <w:rFonts w:ascii="Arial" w:hAnsi="Arial" w:cs="Arial"/>
          <w:sz w:val="22"/>
          <w:szCs w:val="22"/>
        </w:rPr>
        <w:t xml:space="preserve"> of Sourcewise</w:t>
      </w:r>
      <w:r w:rsidR="00387E4C">
        <w:rPr>
          <w:rFonts w:ascii="Arial" w:hAnsi="Arial" w:cs="Arial"/>
          <w:sz w:val="22"/>
          <w:szCs w:val="22"/>
        </w:rPr>
        <w:t>.</w:t>
      </w: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</w:p>
    <w:p w:rsidR="00387E4C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  <w:r w:rsidRPr="00B9066A">
        <w:rPr>
          <w:rFonts w:ascii="Arial" w:hAnsi="Arial" w:cs="Arial"/>
          <w:sz w:val="22"/>
          <w:szCs w:val="22"/>
        </w:rPr>
        <w:t>To expand economic opportunities for older workers in Santa Clara County, Sourcewise provides Senior Employment Services; one of the nation’s first programs to help low-income, unemployed individuals aged 55+ to find employment through personalized career counseling</w:t>
      </w:r>
      <w:r w:rsidR="00387E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7E4C">
        <w:rPr>
          <w:rFonts w:ascii="Arial" w:hAnsi="Arial" w:cs="Arial"/>
          <w:sz w:val="22"/>
          <w:szCs w:val="22"/>
        </w:rPr>
        <w:t>and</w:t>
      </w:r>
      <w:r w:rsidRPr="00B9066A">
        <w:rPr>
          <w:rFonts w:ascii="Arial" w:hAnsi="Arial" w:cs="Arial"/>
          <w:sz w:val="22"/>
          <w:szCs w:val="22"/>
        </w:rPr>
        <w:t>on</w:t>
      </w:r>
      <w:proofErr w:type="spellEnd"/>
      <w:r w:rsidRPr="00B9066A">
        <w:rPr>
          <w:rFonts w:ascii="Arial" w:hAnsi="Arial" w:cs="Arial"/>
          <w:sz w:val="22"/>
          <w:szCs w:val="22"/>
        </w:rPr>
        <w:t xml:space="preserve">-the job training, </w:t>
      </w:r>
      <w:r w:rsidR="00387E4C">
        <w:rPr>
          <w:rFonts w:ascii="Arial" w:hAnsi="Arial" w:cs="Arial"/>
          <w:sz w:val="22"/>
          <w:szCs w:val="22"/>
        </w:rPr>
        <w:t>with the ultimate goal</w:t>
      </w:r>
      <w:r w:rsidR="00387E4C" w:rsidRPr="00B9066A">
        <w:rPr>
          <w:rFonts w:ascii="Arial" w:hAnsi="Arial" w:cs="Arial"/>
          <w:sz w:val="22"/>
          <w:szCs w:val="22"/>
        </w:rPr>
        <w:t xml:space="preserve"> </w:t>
      </w:r>
      <w:r w:rsidR="00387E4C">
        <w:rPr>
          <w:rFonts w:ascii="Arial" w:hAnsi="Arial" w:cs="Arial"/>
          <w:sz w:val="22"/>
          <w:szCs w:val="22"/>
        </w:rPr>
        <w:t xml:space="preserve">to </w:t>
      </w:r>
      <w:r w:rsidRPr="00B9066A">
        <w:rPr>
          <w:rFonts w:ascii="Arial" w:hAnsi="Arial" w:cs="Arial"/>
          <w:sz w:val="22"/>
          <w:szCs w:val="22"/>
        </w:rPr>
        <w:t xml:space="preserve">transition to unsubsidized employment. </w:t>
      </w:r>
    </w:p>
    <w:p w:rsidR="00387E4C" w:rsidRDefault="00387E4C" w:rsidP="0014238E">
      <w:pPr>
        <w:spacing w:line="276" w:lineRule="auto"/>
        <w:rPr>
          <w:rFonts w:ascii="Arial" w:hAnsi="Arial" w:cs="Arial"/>
          <w:sz w:val="22"/>
          <w:szCs w:val="22"/>
        </w:rPr>
      </w:pP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  <w:r w:rsidRPr="00B9066A">
        <w:rPr>
          <w:rFonts w:ascii="Arial" w:hAnsi="Arial" w:cs="Arial"/>
          <w:sz w:val="22"/>
          <w:szCs w:val="22"/>
        </w:rPr>
        <w:t>For the past 18 years Villalovoz, has developed one of the most successful programs in California, which he attributes to the strong, mutual</w:t>
      </w:r>
      <w:r w:rsidR="00387E4C">
        <w:rPr>
          <w:rFonts w:ascii="Arial" w:hAnsi="Arial" w:cs="Arial"/>
          <w:sz w:val="22"/>
          <w:szCs w:val="22"/>
        </w:rPr>
        <w:t>ly-</w:t>
      </w:r>
      <w:r w:rsidRPr="00B9066A">
        <w:rPr>
          <w:rFonts w:ascii="Arial" w:hAnsi="Arial" w:cs="Arial"/>
          <w:sz w:val="22"/>
          <w:szCs w:val="22"/>
        </w:rPr>
        <w:t>beneficial collaborations with community</w:t>
      </w:r>
      <w:r w:rsidR="00387E4C">
        <w:rPr>
          <w:rFonts w:ascii="Arial" w:hAnsi="Arial" w:cs="Arial"/>
          <w:sz w:val="22"/>
          <w:szCs w:val="22"/>
        </w:rPr>
        <w:t>-</w:t>
      </w:r>
      <w:r w:rsidRPr="00B9066A">
        <w:rPr>
          <w:rFonts w:ascii="Arial" w:hAnsi="Arial" w:cs="Arial"/>
          <w:sz w:val="22"/>
          <w:szCs w:val="22"/>
        </w:rPr>
        <w:t>based organizations and local employers.</w:t>
      </w: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  <w:r w:rsidRPr="00B9066A">
        <w:rPr>
          <w:rFonts w:ascii="Arial" w:hAnsi="Arial" w:cs="Arial"/>
          <w:sz w:val="22"/>
          <w:szCs w:val="22"/>
        </w:rPr>
        <w:t>“I want to thank Sourcewise for allowing us to be a host [training] agency throughout the years; we’ve had nine people come to us from Sourcewise. We, Heart of the Valley, a very small non-profit of volunteers, would not be here today without this program. [Senior Employment Services] provided employees that we could not afford, and we’ve been able to share [skills] with them to help them get employed</w:t>
      </w:r>
      <w:r w:rsidR="00387E4C">
        <w:rPr>
          <w:rFonts w:ascii="Arial" w:hAnsi="Arial" w:cs="Arial"/>
          <w:sz w:val="22"/>
          <w:szCs w:val="22"/>
        </w:rPr>
        <w:t>,</w:t>
      </w:r>
      <w:r w:rsidRPr="00B9066A">
        <w:rPr>
          <w:rFonts w:ascii="Arial" w:hAnsi="Arial" w:cs="Arial"/>
          <w:sz w:val="22"/>
          <w:szCs w:val="22"/>
        </w:rPr>
        <w:t xml:space="preserve">” </w:t>
      </w:r>
      <w:r w:rsidR="00387E4C">
        <w:rPr>
          <w:rFonts w:ascii="Arial" w:hAnsi="Arial" w:cs="Arial"/>
          <w:sz w:val="22"/>
          <w:szCs w:val="22"/>
        </w:rPr>
        <w:t>said</w:t>
      </w:r>
      <w:r w:rsidR="00387E4C" w:rsidRPr="00B9066A">
        <w:rPr>
          <w:rFonts w:ascii="Arial" w:hAnsi="Arial" w:cs="Arial"/>
          <w:sz w:val="22"/>
          <w:szCs w:val="22"/>
        </w:rPr>
        <w:t xml:space="preserve"> </w:t>
      </w:r>
      <w:r w:rsidRPr="00B9066A">
        <w:rPr>
          <w:rFonts w:ascii="Arial" w:hAnsi="Arial" w:cs="Arial"/>
          <w:sz w:val="22"/>
          <w:szCs w:val="22"/>
        </w:rPr>
        <w:t>Glenda Cresap, Executive Director of Heart of the Valley</w:t>
      </w:r>
      <w:r w:rsidR="00B66405">
        <w:rPr>
          <w:rFonts w:ascii="Arial" w:hAnsi="Arial" w:cs="Arial"/>
          <w:sz w:val="22"/>
          <w:szCs w:val="22"/>
        </w:rPr>
        <w:t>.</w:t>
      </w:r>
    </w:p>
    <w:p w:rsidR="0014238E" w:rsidRPr="00B9066A" w:rsidRDefault="00387E4C" w:rsidP="0014238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Sourcewise determined t</w:t>
      </w:r>
      <w:r w:rsidR="0014238E" w:rsidRPr="00B9066A">
        <w:rPr>
          <w:rFonts w:ascii="Arial" w:hAnsi="Arial" w:cs="Arial"/>
          <w:sz w:val="22"/>
          <w:szCs w:val="22"/>
        </w:rPr>
        <w:t>he following individuals exemplif</w:t>
      </w:r>
      <w:r>
        <w:rPr>
          <w:rFonts w:ascii="Arial" w:hAnsi="Arial" w:cs="Arial"/>
          <w:sz w:val="22"/>
          <w:szCs w:val="22"/>
        </w:rPr>
        <w:t>ied</w:t>
      </w:r>
      <w:r w:rsidR="0014238E" w:rsidRPr="00B9066A">
        <w:rPr>
          <w:rFonts w:ascii="Arial" w:hAnsi="Arial" w:cs="Arial"/>
          <w:sz w:val="22"/>
          <w:szCs w:val="22"/>
        </w:rPr>
        <w:t xml:space="preserve"> dedication, commitment, and excellence to the elder workforce in Santa Clara County. This year’s honorees include:</w:t>
      </w: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</w:p>
    <w:p w:rsidR="0014238E" w:rsidRPr="00B9066A" w:rsidRDefault="0014238E" w:rsidP="0014238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9066A">
        <w:rPr>
          <w:rFonts w:ascii="Arial" w:hAnsi="Arial" w:cs="Arial"/>
          <w:b/>
          <w:bCs/>
          <w:sz w:val="22"/>
          <w:szCs w:val="22"/>
        </w:rPr>
        <w:t xml:space="preserve">Employee </w:t>
      </w:r>
      <w:proofErr w:type="gramStart"/>
      <w:r w:rsidRPr="00B9066A">
        <w:rPr>
          <w:rFonts w:ascii="Arial" w:hAnsi="Arial" w:cs="Arial"/>
          <w:b/>
          <w:bCs/>
          <w:sz w:val="22"/>
          <w:szCs w:val="22"/>
        </w:rPr>
        <w:t>Of</w:t>
      </w:r>
      <w:proofErr w:type="gramEnd"/>
      <w:r w:rsidRPr="00B9066A">
        <w:rPr>
          <w:rFonts w:ascii="Arial" w:hAnsi="Arial" w:cs="Arial"/>
          <w:b/>
          <w:bCs/>
          <w:sz w:val="22"/>
          <w:szCs w:val="22"/>
        </w:rPr>
        <w:t xml:space="preserve"> The Year</w:t>
      </w: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  <w:r w:rsidRPr="00B9066A">
        <w:rPr>
          <w:rFonts w:ascii="Arial" w:hAnsi="Arial" w:cs="Arial"/>
          <w:sz w:val="22"/>
          <w:szCs w:val="22"/>
        </w:rPr>
        <w:t>Cindy Cooper, Senior Employment Services participant and now Driver for Bateman Community Living</w:t>
      </w: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</w:p>
    <w:p w:rsidR="0014238E" w:rsidRPr="00B9066A" w:rsidRDefault="0014238E" w:rsidP="0014238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9066A">
        <w:rPr>
          <w:rFonts w:ascii="Arial" w:hAnsi="Arial" w:cs="Arial"/>
          <w:b/>
          <w:bCs/>
          <w:sz w:val="22"/>
          <w:szCs w:val="22"/>
        </w:rPr>
        <w:t>Supervisor Award</w:t>
      </w: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  <w:r w:rsidRPr="00B9066A">
        <w:rPr>
          <w:rFonts w:ascii="Arial" w:hAnsi="Arial" w:cs="Arial"/>
          <w:sz w:val="22"/>
          <w:szCs w:val="22"/>
        </w:rPr>
        <w:t>Maria Lucerno, Program Manager of Employment Development Department</w:t>
      </w:r>
    </w:p>
    <w:p w:rsidR="0014238E" w:rsidRPr="00B9066A" w:rsidRDefault="0014238E" w:rsidP="0014238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4238E" w:rsidRPr="00B9066A" w:rsidRDefault="0014238E" w:rsidP="0014238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9066A">
        <w:rPr>
          <w:rFonts w:ascii="Arial" w:hAnsi="Arial" w:cs="Arial"/>
          <w:b/>
          <w:bCs/>
          <w:sz w:val="22"/>
          <w:szCs w:val="22"/>
        </w:rPr>
        <w:t>Special Award</w:t>
      </w: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  <w:r w:rsidRPr="00B9066A">
        <w:rPr>
          <w:rFonts w:ascii="Arial" w:hAnsi="Arial" w:cs="Arial"/>
          <w:sz w:val="22"/>
          <w:szCs w:val="22"/>
        </w:rPr>
        <w:t xml:space="preserve">Glenda Cresap, Executive Director of Heart of </w:t>
      </w:r>
      <w:proofErr w:type="gramStart"/>
      <w:r w:rsidRPr="00B9066A">
        <w:rPr>
          <w:rFonts w:ascii="Arial" w:hAnsi="Arial" w:cs="Arial"/>
          <w:sz w:val="22"/>
          <w:szCs w:val="22"/>
        </w:rPr>
        <w:t>The</w:t>
      </w:r>
      <w:proofErr w:type="gramEnd"/>
      <w:r w:rsidRPr="00B9066A">
        <w:rPr>
          <w:rFonts w:ascii="Arial" w:hAnsi="Arial" w:cs="Arial"/>
          <w:sz w:val="22"/>
          <w:szCs w:val="22"/>
        </w:rPr>
        <w:t xml:space="preserve"> Valley for Seniors</w:t>
      </w:r>
    </w:p>
    <w:p w:rsidR="0014238E" w:rsidRPr="00B9066A" w:rsidRDefault="0014238E" w:rsidP="0014238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4238E" w:rsidRPr="00B9066A" w:rsidRDefault="0014238E" w:rsidP="0014238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9066A">
        <w:rPr>
          <w:rFonts w:ascii="Arial" w:hAnsi="Arial" w:cs="Arial"/>
          <w:b/>
          <w:bCs/>
          <w:sz w:val="22"/>
          <w:szCs w:val="22"/>
        </w:rPr>
        <w:t xml:space="preserve">Host Training Agency of </w:t>
      </w:r>
      <w:proofErr w:type="gramStart"/>
      <w:r w:rsidRPr="00B9066A">
        <w:rPr>
          <w:rFonts w:ascii="Arial" w:hAnsi="Arial" w:cs="Arial"/>
          <w:b/>
          <w:bCs/>
          <w:sz w:val="22"/>
          <w:szCs w:val="22"/>
        </w:rPr>
        <w:t>The</w:t>
      </w:r>
      <w:proofErr w:type="gramEnd"/>
      <w:r w:rsidRPr="00B9066A">
        <w:rPr>
          <w:rFonts w:ascii="Arial" w:hAnsi="Arial" w:cs="Arial"/>
          <w:b/>
          <w:bCs/>
          <w:sz w:val="22"/>
          <w:szCs w:val="22"/>
        </w:rPr>
        <w:t xml:space="preserve"> Year Award</w:t>
      </w: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  <w:r w:rsidRPr="00B9066A">
        <w:rPr>
          <w:rFonts w:ascii="Arial" w:hAnsi="Arial" w:cs="Arial"/>
          <w:sz w:val="22"/>
          <w:szCs w:val="22"/>
        </w:rPr>
        <w:lastRenderedPageBreak/>
        <w:t>Sheri Burns, Executive Director of Silicon Valley Independent Living Center</w:t>
      </w: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</w:p>
    <w:p w:rsidR="0014238E" w:rsidRPr="00B9066A" w:rsidRDefault="0014238E" w:rsidP="0014238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9066A">
        <w:rPr>
          <w:rFonts w:ascii="Arial" w:hAnsi="Arial" w:cs="Arial"/>
          <w:b/>
          <w:bCs/>
          <w:sz w:val="22"/>
          <w:szCs w:val="22"/>
        </w:rPr>
        <w:t>Employer Of The Year Award</w:t>
      </w:r>
      <w:bookmarkStart w:id="0" w:name="_GoBack"/>
      <w:bookmarkEnd w:id="0"/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  <w:r w:rsidRPr="00B9066A">
        <w:rPr>
          <w:rFonts w:ascii="Arial" w:hAnsi="Arial" w:cs="Arial"/>
          <w:sz w:val="22"/>
          <w:szCs w:val="22"/>
        </w:rPr>
        <w:t>Kelly Collins, Business Office Manager of Bateman Community Living Center</w:t>
      </w: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  <w:r w:rsidRPr="00B9066A">
        <w:rPr>
          <w:rFonts w:ascii="Arial" w:hAnsi="Arial" w:cs="Arial"/>
          <w:sz w:val="22"/>
          <w:szCs w:val="22"/>
        </w:rPr>
        <w:t>Lou Ann Mowry, President</w:t>
      </w:r>
      <w:proofErr w:type="gramStart"/>
      <w:r w:rsidRPr="00B9066A">
        <w:rPr>
          <w:rFonts w:ascii="Arial" w:hAnsi="Arial" w:cs="Arial"/>
          <w:sz w:val="22"/>
          <w:szCs w:val="22"/>
        </w:rPr>
        <w:t>  &amp;</w:t>
      </w:r>
      <w:proofErr w:type="gramEnd"/>
      <w:r w:rsidRPr="00B9066A">
        <w:rPr>
          <w:rFonts w:ascii="Arial" w:hAnsi="Arial" w:cs="Arial"/>
          <w:sz w:val="22"/>
          <w:szCs w:val="22"/>
        </w:rPr>
        <w:t xml:space="preserve"> CEO of all Seasons Homecare Company</w:t>
      </w: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</w:p>
    <w:p w:rsidR="0014238E" w:rsidRPr="00B9066A" w:rsidRDefault="0014238E" w:rsidP="0014238E">
      <w:pPr>
        <w:spacing w:line="276" w:lineRule="auto"/>
        <w:rPr>
          <w:rFonts w:ascii="Arial" w:hAnsi="Arial" w:cs="Arial"/>
          <w:sz w:val="22"/>
          <w:szCs w:val="22"/>
        </w:rPr>
      </w:pPr>
      <w:r w:rsidRPr="00B9066A">
        <w:rPr>
          <w:rFonts w:ascii="Arial" w:hAnsi="Arial" w:cs="Arial"/>
          <w:sz w:val="22"/>
          <w:szCs w:val="22"/>
        </w:rPr>
        <w:t>To learn more about Sourcewise Senior Employment Services please call (408) 350-3200, option 5.</w:t>
      </w:r>
    </w:p>
    <w:p w:rsidR="00B9066A" w:rsidRPr="00B9066A" w:rsidRDefault="00B9066A" w:rsidP="00B9066A">
      <w:pPr>
        <w:spacing w:before="0" w:after="0"/>
        <w:rPr>
          <w:rFonts w:ascii="Arial" w:eastAsia="Times New Roman" w:hAnsi="Arial" w:cs="Arial"/>
          <w:color w:val="auto"/>
          <w:sz w:val="22"/>
          <w:szCs w:val="22"/>
        </w:rPr>
      </w:pPr>
      <w:r w:rsidRPr="00B9066A">
        <w:rPr>
          <w:rFonts w:ascii="Arial" w:eastAsia="Times New Roman" w:hAnsi="Arial" w:cs="Arial"/>
          <w:color w:val="auto"/>
          <w:sz w:val="22"/>
          <w:szCs w:val="22"/>
        </w:rPr>
        <w:t>######</w:t>
      </w:r>
    </w:p>
    <w:p w:rsidR="00B9066A" w:rsidRPr="00B9066A" w:rsidRDefault="00B9066A" w:rsidP="00B9066A">
      <w:pPr>
        <w:spacing w:before="0" w:after="0"/>
        <w:rPr>
          <w:rFonts w:ascii="Arial" w:eastAsia="Times New Roman" w:hAnsi="Arial" w:cs="Arial"/>
          <w:color w:val="auto"/>
          <w:sz w:val="22"/>
          <w:szCs w:val="22"/>
        </w:rPr>
      </w:pPr>
    </w:p>
    <w:p w:rsidR="00B9066A" w:rsidRPr="00B9066A" w:rsidRDefault="00B66405" w:rsidP="00B9066A">
      <w:pPr>
        <w:tabs>
          <w:tab w:val="left" w:pos="1350"/>
        </w:tabs>
        <w:spacing w:before="0" w:after="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ab/>
      </w:r>
      <w:r w:rsidR="00B9066A" w:rsidRPr="00B9066A">
        <w:rPr>
          <w:rFonts w:ascii="Arial" w:eastAsia="Times New Roman" w:hAnsi="Arial" w:cs="Arial"/>
          <w:color w:val="auto"/>
          <w:sz w:val="22"/>
          <w:szCs w:val="22"/>
        </w:rPr>
        <w:t>Contact Info: Aneliza Del Pinal</w:t>
      </w:r>
    </w:p>
    <w:p w:rsidR="00B9066A" w:rsidRPr="00B9066A" w:rsidRDefault="00B9066A" w:rsidP="00B9066A">
      <w:pPr>
        <w:tabs>
          <w:tab w:val="left" w:pos="1350"/>
        </w:tabs>
        <w:spacing w:before="0" w:after="0"/>
        <w:rPr>
          <w:rFonts w:ascii="Arial" w:eastAsia="Times New Roman" w:hAnsi="Arial" w:cs="Arial"/>
          <w:color w:val="auto"/>
          <w:sz w:val="22"/>
          <w:szCs w:val="22"/>
        </w:rPr>
      </w:pPr>
      <w:r w:rsidRPr="00B9066A">
        <w:rPr>
          <w:rFonts w:ascii="Arial" w:eastAsia="Times New Roman" w:hAnsi="Arial" w:cs="Arial"/>
          <w:color w:val="auto"/>
          <w:sz w:val="22"/>
          <w:szCs w:val="22"/>
        </w:rPr>
        <w:tab/>
        <w:t>Director, Public Relations</w:t>
      </w:r>
    </w:p>
    <w:p w:rsidR="00B9066A" w:rsidRPr="00B9066A" w:rsidRDefault="00B9066A" w:rsidP="00B9066A">
      <w:pPr>
        <w:tabs>
          <w:tab w:val="left" w:pos="1350"/>
        </w:tabs>
        <w:spacing w:before="0" w:after="0"/>
        <w:rPr>
          <w:rFonts w:ascii="Arial" w:eastAsia="Times New Roman" w:hAnsi="Arial" w:cs="Arial"/>
          <w:color w:val="auto"/>
          <w:sz w:val="22"/>
          <w:szCs w:val="22"/>
        </w:rPr>
      </w:pPr>
      <w:r w:rsidRPr="00B9066A">
        <w:rPr>
          <w:rFonts w:ascii="Arial" w:eastAsia="Times New Roman" w:hAnsi="Arial" w:cs="Arial"/>
          <w:color w:val="auto"/>
          <w:sz w:val="22"/>
          <w:szCs w:val="22"/>
        </w:rPr>
        <w:tab/>
        <w:t>(408) 557-4701</w:t>
      </w:r>
    </w:p>
    <w:p w:rsidR="00B9066A" w:rsidRPr="00B9066A" w:rsidRDefault="00B9066A" w:rsidP="00B9066A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B9066A">
        <w:rPr>
          <w:rFonts w:ascii="Arial" w:hAnsi="Arial" w:cs="Arial"/>
          <w:sz w:val="22"/>
          <w:szCs w:val="22"/>
        </w:rPr>
        <w:tab/>
        <w:t>adelpinal@mysourcewise.com</w:t>
      </w:r>
    </w:p>
    <w:p w:rsidR="00B9066A" w:rsidRPr="00B9066A" w:rsidRDefault="00B9066A" w:rsidP="00B9066A">
      <w:pPr>
        <w:spacing w:before="0" w:after="0"/>
        <w:rPr>
          <w:rFonts w:ascii="Arial" w:hAnsi="Arial" w:cs="Arial"/>
          <w:color w:val="auto"/>
          <w:sz w:val="22"/>
          <w:szCs w:val="22"/>
        </w:rPr>
      </w:pPr>
    </w:p>
    <w:p w:rsidR="00B9066A" w:rsidRPr="00B9066A" w:rsidRDefault="00B9066A" w:rsidP="00B9066A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E1C1A"/>
          <w:sz w:val="22"/>
          <w:szCs w:val="22"/>
        </w:rPr>
      </w:pPr>
      <w:r w:rsidRPr="00B9066A">
        <w:rPr>
          <w:rFonts w:ascii="Arial" w:hAnsi="Arial" w:cs="Arial"/>
          <w:color w:val="1F497D" w:themeColor="text2"/>
          <w:sz w:val="22"/>
          <w:szCs w:val="22"/>
        </w:rPr>
        <w:t>We welcome the re-use, republication, and distribution of Sourcewise content. Please credit us with the following information: Used with the permission of </w:t>
      </w:r>
      <w:hyperlink r:id="rId5" w:history="1">
        <w:r w:rsidRPr="00B9066A">
          <w:rPr>
            <w:rStyle w:val="Hyperlink"/>
            <w:rFonts w:ascii="Arial" w:hAnsi="Arial" w:cs="Arial"/>
            <w:i/>
            <w:iCs/>
            <w:color w:val="1F497D" w:themeColor="text2"/>
            <w:sz w:val="22"/>
            <w:szCs w:val="22"/>
          </w:rPr>
          <w:t>http://www.mysourcewise.com</w:t>
        </w:r>
      </w:hyperlink>
      <w:r w:rsidRPr="00B9066A">
        <w:rPr>
          <w:rFonts w:ascii="Arial" w:hAnsi="Arial" w:cs="Arial"/>
          <w:color w:val="1F497D" w:themeColor="text2"/>
          <w:sz w:val="22"/>
          <w:szCs w:val="22"/>
        </w:rPr>
        <w:t>.</w:t>
      </w:r>
    </w:p>
    <w:p w:rsidR="0001033E" w:rsidRPr="00B9066A" w:rsidRDefault="0001033E">
      <w:pPr>
        <w:rPr>
          <w:rFonts w:ascii="Arial" w:hAnsi="Arial" w:cs="Arial"/>
          <w:sz w:val="22"/>
          <w:szCs w:val="22"/>
        </w:rPr>
      </w:pPr>
    </w:p>
    <w:sectPr w:rsidR="0001033E" w:rsidRPr="00B90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Book">
    <w:panose1 w:val="02000503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8E"/>
    <w:rsid w:val="0001033E"/>
    <w:rsid w:val="0014238E"/>
    <w:rsid w:val="00387E4C"/>
    <w:rsid w:val="006F1535"/>
    <w:rsid w:val="0086600F"/>
    <w:rsid w:val="00B66405"/>
    <w:rsid w:val="00B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14238E"/>
    <w:pPr>
      <w:spacing w:before="20" w:after="20" w:line="240" w:lineRule="auto"/>
    </w:pPr>
    <w:rPr>
      <w:rFonts w:ascii="Calibri" w:hAnsi="Calibri" w:cs="Times New Roman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TextChar">
    <w:name w:val="Bold Text Char"/>
    <w:basedOn w:val="DefaultParagraphFont"/>
    <w:link w:val="BoldText"/>
    <w:locked/>
    <w:rsid w:val="0014238E"/>
    <w:rPr>
      <w:rFonts w:ascii="Gotham Book" w:hAnsi="Gotham Book"/>
      <w:color w:val="000000"/>
    </w:rPr>
  </w:style>
  <w:style w:type="paragraph" w:customStyle="1" w:styleId="BoldText">
    <w:name w:val="Bold Text"/>
    <w:basedOn w:val="Normal"/>
    <w:link w:val="BoldTextChar"/>
    <w:rsid w:val="0014238E"/>
    <w:pPr>
      <w:spacing w:line="276" w:lineRule="auto"/>
    </w:pPr>
    <w:rPr>
      <w:rFonts w:ascii="Gotham Book" w:hAnsi="Gotham Book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9066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066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9066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87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E4C"/>
    <w:rPr>
      <w:rFonts w:ascii="Calibri" w:hAnsi="Calibri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E4C"/>
    <w:rPr>
      <w:rFonts w:ascii="Calibri" w:hAnsi="Calibri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4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14238E"/>
    <w:pPr>
      <w:spacing w:before="20" w:after="20" w:line="240" w:lineRule="auto"/>
    </w:pPr>
    <w:rPr>
      <w:rFonts w:ascii="Calibri" w:hAnsi="Calibri" w:cs="Times New Roman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TextChar">
    <w:name w:val="Bold Text Char"/>
    <w:basedOn w:val="DefaultParagraphFont"/>
    <w:link w:val="BoldText"/>
    <w:locked/>
    <w:rsid w:val="0014238E"/>
    <w:rPr>
      <w:rFonts w:ascii="Gotham Book" w:hAnsi="Gotham Book"/>
      <w:color w:val="000000"/>
    </w:rPr>
  </w:style>
  <w:style w:type="paragraph" w:customStyle="1" w:styleId="BoldText">
    <w:name w:val="Bold Text"/>
    <w:basedOn w:val="Normal"/>
    <w:link w:val="BoldTextChar"/>
    <w:rsid w:val="0014238E"/>
    <w:pPr>
      <w:spacing w:line="276" w:lineRule="auto"/>
    </w:pPr>
    <w:rPr>
      <w:rFonts w:ascii="Gotham Book" w:hAnsi="Gotham Book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9066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066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9066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87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E4C"/>
    <w:rPr>
      <w:rFonts w:ascii="Calibri" w:hAnsi="Calibri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E4C"/>
    <w:rPr>
      <w:rFonts w:ascii="Calibri" w:hAnsi="Calibri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4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ourcewis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Sourcewise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Aneliza Del Pinal</dc:creator>
  <cp:lastModifiedBy>Crystal Shafiabady</cp:lastModifiedBy>
  <cp:revision>3</cp:revision>
  <dcterms:created xsi:type="dcterms:W3CDTF">2018-01-12T00:29:00Z</dcterms:created>
  <dcterms:modified xsi:type="dcterms:W3CDTF">2018-01-16T23:39:00Z</dcterms:modified>
</cp:coreProperties>
</file>