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055" w:rsidRDefault="00041055" w:rsidP="00041055">
      <w:pPr>
        <w:pStyle w:val="Default"/>
        <w:jc w:val="center"/>
        <w:rPr>
          <w:rFonts w:ascii="Arial" w:hAnsi="Arial" w:cs="Arial"/>
          <w:b/>
          <w:bCs/>
          <w:color w:val="365F91"/>
          <w:sz w:val="22"/>
          <w:szCs w:val="22"/>
        </w:rPr>
      </w:pPr>
      <w:r w:rsidRPr="00CC61B0">
        <w:rPr>
          <w:rFonts w:ascii="Arial" w:hAnsi="Arial" w:cs="Arial"/>
          <w:b/>
          <w:bCs/>
          <w:color w:val="365F91"/>
          <w:sz w:val="22"/>
          <w:szCs w:val="22"/>
        </w:rPr>
        <w:t xml:space="preserve">Sourcewise </w:t>
      </w:r>
      <w:r>
        <w:rPr>
          <w:rFonts w:ascii="Arial" w:hAnsi="Arial" w:cs="Arial"/>
          <w:b/>
          <w:bCs/>
          <w:color w:val="365F91"/>
          <w:sz w:val="22"/>
          <w:szCs w:val="22"/>
        </w:rPr>
        <w:t>Announces Interim Chief Executive Officer</w:t>
      </w:r>
    </w:p>
    <w:p w:rsidR="00041055" w:rsidRDefault="00041055" w:rsidP="00420A3C">
      <w:pPr>
        <w:rPr>
          <w:rFonts w:ascii="Gotham Book" w:hAnsi="Gotham Book"/>
          <w:b/>
          <w:sz w:val="18"/>
          <w:szCs w:val="18"/>
        </w:rPr>
      </w:pPr>
    </w:p>
    <w:p w:rsidR="00420A3C" w:rsidRPr="00420A3C" w:rsidRDefault="00D30F26" w:rsidP="00420A3C">
      <w:pPr>
        <w:rPr>
          <w:rFonts w:ascii="Gotham Book" w:hAnsi="Gotham Book"/>
          <w:sz w:val="18"/>
          <w:szCs w:val="18"/>
        </w:rPr>
      </w:pPr>
      <w:r w:rsidRPr="00D30F26">
        <w:rPr>
          <w:rFonts w:ascii="Gotham Book" w:hAnsi="Gotham Book"/>
          <w:b/>
          <w:sz w:val="18"/>
          <w:szCs w:val="18"/>
        </w:rPr>
        <w:t>San Jose, July 1:</w:t>
      </w:r>
      <w:r>
        <w:rPr>
          <w:rFonts w:ascii="Gotham Book" w:hAnsi="Gotham Book"/>
          <w:sz w:val="18"/>
          <w:szCs w:val="18"/>
        </w:rPr>
        <w:t xml:space="preserve"> </w:t>
      </w:r>
      <w:r w:rsidR="00420A3C" w:rsidRPr="00420A3C">
        <w:rPr>
          <w:rFonts w:ascii="Gotham Book" w:hAnsi="Gotham Book"/>
          <w:sz w:val="18"/>
          <w:szCs w:val="18"/>
        </w:rPr>
        <w:t>Aneliza Del Pinal takes a vision and makes it reality through sound strategy development. She intuitively sees the threads of opportunity that wind through an organization, brings them together into a coherent whole, helps others extend their thinking, and drives organizational advantage. She is an inspirational leader who tells stories that inspire action while at the same time grounds decisions in financial information that levers the business of the organization. Respected as a credible voice in decision making, finding strategic community partners, and establishing governance boundaries, Aneliza earns a seat at the table wherever she serves.</w:t>
      </w:r>
    </w:p>
    <w:p w:rsidR="00420A3C" w:rsidRPr="00420A3C" w:rsidRDefault="00420A3C" w:rsidP="00420A3C">
      <w:pPr>
        <w:rPr>
          <w:rFonts w:ascii="Gotham Book" w:hAnsi="Gotham Book"/>
          <w:sz w:val="18"/>
          <w:szCs w:val="18"/>
        </w:rPr>
      </w:pPr>
      <w:r w:rsidRPr="00420A3C">
        <w:rPr>
          <w:rFonts w:ascii="Gotham Book" w:hAnsi="Gotham Book"/>
          <w:sz w:val="18"/>
          <w:szCs w:val="18"/>
        </w:rPr>
        <w:t>Currently, as Interim CEO at Sourcewise, Aneliza oversees the operations of one of the most innovative Area Agencies on Aging in California. She led the successful creation and process improvement for the critical State required document–the 2016-2020 Area Plan where she extended the Sourcewise service reach to the Southern region of Santa Clara County and marshaled the development of needed services for seniors of that area. She is now spearheading major strategic shifts for transforming how Sourcewise collaborates and communicates with Community Based Organizations within Santa Clara County so that Sourcewise supports a truly connective message of service needs for seniors in her care.</w:t>
      </w:r>
    </w:p>
    <w:p w:rsidR="00420A3C" w:rsidRPr="00420A3C" w:rsidRDefault="00420A3C" w:rsidP="00420A3C">
      <w:pPr>
        <w:rPr>
          <w:rFonts w:ascii="Gotham Book" w:hAnsi="Gotham Book"/>
          <w:sz w:val="18"/>
          <w:szCs w:val="18"/>
        </w:rPr>
      </w:pPr>
      <w:r w:rsidRPr="00420A3C">
        <w:rPr>
          <w:rFonts w:ascii="Gotham Book" w:hAnsi="Gotham Book"/>
          <w:sz w:val="18"/>
          <w:szCs w:val="18"/>
        </w:rPr>
        <w:t>Previously as Director of Public Relations Aneliza forged a strong connection with local media through radio, television and print in order to better educate and foster the community connected to Sourcewise. In her successful role as Planner for Sourcewise, Aneliza was responsible for multimillion dollar funding administration and contract disbursements for service grantees within Santa Clara County.</w:t>
      </w:r>
    </w:p>
    <w:p w:rsidR="00965AA6" w:rsidRDefault="00420A3C" w:rsidP="00420A3C">
      <w:pPr>
        <w:rPr>
          <w:rFonts w:ascii="Gotham Book" w:hAnsi="Gotham Book"/>
          <w:sz w:val="18"/>
          <w:szCs w:val="18"/>
        </w:rPr>
      </w:pPr>
      <w:r w:rsidRPr="00420A3C">
        <w:rPr>
          <w:rFonts w:ascii="Gotham Book" w:hAnsi="Gotham Book"/>
          <w:sz w:val="18"/>
          <w:szCs w:val="18"/>
        </w:rPr>
        <w:t>Aneliza holds a degree in International Business from San Francisco State University. She serves on the Board of Directors for the California Association of Area Agencies on Aging, and is a contributing member for the Santa Clara County Public Health Chronic Disease Prevention; Alzheimer’s Association Latino Caregiver Conference; Diabetes Prevention; and National Association of Area Agencies on Aging.</w:t>
      </w:r>
    </w:p>
    <w:p w:rsidR="00D30F26" w:rsidRDefault="00041055" w:rsidP="00420A3C">
      <w:pPr>
        <w:rPr>
          <w:rFonts w:ascii="Gotham Book" w:hAnsi="Gotham Book"/>
          <w:sz w:val="18"/>
          <w:szCs w:val="18"/>
        </w:rPr>
      </w:pPr>
      <w:r>
        <w:rPr>
          <w:rFonts w:ascii="Gotham Book" w:hAnsi="Gotham Book"/>
          <w:sz w:val="18"/>
          <w:szCs w:val="18"/>
        </w:rPr>
        <w:t xml:space="preserve">Aneliza is supported by Chief Operating Officer Manuel Altamirano and nine program directors: </w:t>
      </w:r>
      <w:hyperlink r:id="rId5" w:history="1">
        <w:r w:rsidRPr="000514FA">
          <w:rPr>
            <w:rStyle w:val="Hyperlink"/>
            <w:rFonts w:ascii="Gotham Book" w:hAnsi="Gotham Book"/>
            <w:sz w:val="18"/>
            <w:szCs w:val="18"/>
          </w:rPr>
          <w:t>www.mysourcewise.com/leadership</w:t>
        </w:r>
      </w:hyperlink>
      <w:r>
        <w:rPr>
          <w:rFonts w:ascii="Gotham Book" w:hAnsi="Gotham Book"/>
          <w:sz w:val="18"/>
          <w:szCs w:val="18"/>
        </w:rPr>
        <w:t>.</w:t>
      </w:r>
    </w:p>
    <w:p w:rsidR="00631BD3" w:rsidRPr="000D228A" w:rsidRDefault="00631BD3" w:rsidP="00420A3C">
      <w:pPr>
        <w:rPr>
          <w:rFonts w:ascii="Gotham Book" w:hAnsi="Gotham Book"/>
          <w:sz w:val="18"/>
          <w:szCs w:val="18"/>
        </w:rPr>
      </w:pPr>
      <w:r w:rsidRPr="000D228A">
        <w:rPr>
          <w:rFonts w:ascii="Gotham Book" w:hAnsi="Gotham Book"/>
          <w:sz w:val="18"/>
          <w:szCs w:val="18"/>
        </w:rPr>
        <w:t>“Aneliza brings new energy to Sourcewise, a fantastic outlo</w:t>
      </w:r>
      <w:bookmarkStart w:id="0" w:name="_GoBack"/>
      <w:bookmarkEnd w:id="0"/>
      <w:r w:rsidRPr="000D228A">
        <w:rPr>
          <w:rFonts w:ascii="Gotham Book" w:hAnsi="Gotham Book"/>
          <w:sz w:val="18"/>
          <w:szCs w:val="18"/>
        </w:rPr>
        <w:t>ok for community collaboration and a dedication to provide the best service possible for Seniors of Santa Clara County. We are both excited and fortunate to have her in this sea</w:t>
      </w:r>
      <w:r w:rsidR="00B34D55" w:rsidRPr="000D228A">
        <w:rPr>
          <w:rFonts w:ascii="Gotham Book" w:hAnsi="Gotham Book"/>
          <w:sz w:val="18"/>
          <w:szCs w:val="18"/>
        </w:rPr>
        <w:t>t,</w:t>
      </w:r>
      <w:r w:rsidRPr="000D228A">
        <w:rPr>
          <w:rFonts w:ascii="Gotham Book" w:hAnsi="Gotham Book"/>
          <w:sz w:val="18"/>
          <w:szCs w:val="18"/>
        </w:rPr>
        <w:t>”</w:t>
      </w:r>
      <w:r w:rsidR="00B34D55" w:rsidRPr="000D228A">
        <w:rPr>
          <w:rFonts w:ascii="Gotham Book" w:hAnsi="Gotham Book"/>
          <w:sz w:val="18"/>
          <w:szCs w:val="18"/>
        </w:rPr>
        <w:t xml:space="preserve"> said Altamirano.</w:t>
      </w:r>
    </w:p>
    <w:p w:rsidR="00631BD3" w:rsidRDefault="00B34D55" w:rsidP="00420A3C">
      <w:pPr>
        <w:rPr>
          <w:rFonts w:ascii="Gotham Book" w:hAnsi="Gotham Book"/>
          <w:sz w:val="18"/>
          <w:szCs w:val="18"/>
        </w:rPr>
      </w:pPr>
      <w:r w:rsidRPr="00B34D55">
        <w:rPr>
          <w:rFonts w:ascii="Gotham Book" w:hAnsi="Gotham Book"/>
          <w:sz w:val="18"/>
          <w:szCs w:val="18"/>
        </w:rPr>
        <w:t>######</w:t>
      </w:r>
    </w:p>
    <w:p w:rsidR="00B34D55" w:rsidRDefault="00B34D55" w:rsidP="00B34D55">
      <w:pPr>
        <w:spacing w:after="0" w:line="240" w:lineRule="auto"/>
        <w:rPr>
          <w:rFonts w:ascii="Gotham Book" w:hAnsi="Gotham Book"/>
          <w:sz w:val="18"/>
          <w:szCs w:val="18"/>
        </w:rPr>
      </w:pPr>
      <w:r>
        <w:rPr>
          <w:rFonts w:ascii="Gotham Book" w:hAnsi="Gotham Book"/>
          <w:sz w:val="18"/>
          <w:szCs w:val="18"/>
        </w:rPr>
        <w:t>Contact info: Crystal Shafiabady</w:t>
      </w:r>
    </w:p>
    <w:p w:rsidR="00B34D55" w:rsidRDefault="00B34D55" w:rsidP="00B34D55">
      <w:pPr>
        <w:spacing w:after="0" w:line="240" w:lineRule="auto"/>
        <w:rPr>
          <w:rFonts w:ascii="Gotham Book" w:hAnsi="Gotham Book"/>
          <w:sz w:val="18"/>
          <w:szCs w:val="18"/>
        </w:rPr>
      </w:pPr>
      <w:r>
        <w:rPr>
          <w:rFonts w:ascii="Gotham Book" w:hAnsi="Gotham Book"/>
          <w:sz w:val="18"/>
          <w:szCs w:val="18"/>
        </w:rPr>
        <w:t>Director, Information &amp; Awareness</w:t>
      </w:r>
    </w:p>
    <w:p w:rsidR="00B34D55" w:rsidRDefault="00B34D55" w:rsidP="00B34D55">
      <w:pPr>
        <w:spacing w:after="0" w:line="240" w:lineRule="auto"/>
        <w:rPr>
          <w:rFonts w:ascii="Gotham Book" w:hAnsi="Gotham Book"/>
          <w:sz w:val="18"/>
          <w:szCs w:val="18"/>
        </w:rPr>
      </w:pPr>
      <w:r>
        <w:rPr>
          <w:rFonts w:ascii="Gotham Book" w:hAnsi="Gotham Book"/>
          <w:sz w:val="18"/>
          <w:szCs w:val="18"/>
        </w:rPr>
        <w:t>(408) 350-3217</w:t>
      </w:r>
    </w:p>
    <w:p w:rsidR="00B34D55" w:rsidRDefault="00B34D55" w:rsidP="00B34D55">
      <w:pPr>
        <w:spacing w:after="0" w:line="240" w:lineRule="auto"/>
        <w:rPr>
          <w:rFonts w:ascii="Gotham Book" w:hAnsi="Gotham Book"/>
          <w:sz w:val="18"/>
          <w:szCs w:val="18"/>
        </w:rPr>
      </w:pPr>
      <w:r>
        <w:rPr>
          <w:rFonts w:ascii="Gotham Book" w:hAnsi="Gotham Book"/>
          <w:sz w:val="18"/>
          <w:szCs w:val="18"/>
        </w:rPr>
        <w:t>cshafiabady@mysourcewise.com</w:t>
      </w:r>
    </w:p>
    <w:p w:rsidR="00D30F26" w:rsidRPr="00D30F26" w:rsidRDefault="00D30F26" w:rsidP="00D30F26">
      <w:pPr>
        <w:rPr>
          <w:rFonts w:ascii="Gotham Book" w:hAnsi="Gotham Book"/>
          <w:sz w:val="18"/>
          <w:szCs w:val="18"/>
        </w:rPr>
      </w:pPr>
    </w:p>
    <w:p w:rsidR="00D30F26" w:rsidRPr="00D30F26" w:rsidRDefault="00D30F26" w:rsidP="00D30F26">
      <w:pPr>
        <w:rPr>
          <w:rFonts w:ascii="Gotham Book" w:hAnsi="Gotham Book"/>
          <w:i/>
          <w:sz w:val="18"/>
          <w:szCs w:val="18"/>
        </w:rPr>
      </w:pPr>
      <w:r w:rsidRPr="00D30F26">
        <w:rPr>
          <w:rFonts w:ascii="Gotham Book" w:hAnsi="Gotham Book"/>
          <w:i/>
          <w:sz w:val="18"/>
          <w:szCs w:val="18"/>
        </w:rPr>
        <w:t xml:space="preserve">We welcome the re-use, republication, and distribution of Sourcewise content. Please credit us with the </w:t>
      </w:r>
      <w:proofErr w:type="gramStart"/>
      <w:r w:rsidRPr="00D30F26">
        <w:rPr>
          <w:rFonts w:ascii="Gotham Book" w:hAnsi="Gotham Book"/>
          <w:i/>
          <w:sz w:val="18"/>
          <w:szCs w:val="18"/>
        </w:rPr>
        <w:t>following</w:t>
      </w:r>
      <w:proofErr w:type="gramEnd"/>
      <w:r w:rsidRPr="00D30F26">
        <w:rPr>
          <w:rFonts w:ascii="Gotham Book" w:hAnsi="Gotham Book"/>
          <w:i/>
          <w:sz w:val="18"/>
          <w:szCs w:val="18"/>
        </w:rPr>
        <w:t xml:space="preserve"> information: Used with the permission of http://www.mysourcewise.com.</w:t>
      </w:r>
    </w:p>
    <w:sectPr w:rsidR="00D30F26" w:rsidRPr="00D30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tham Book">
    <w:panose1 w:val="02000503000000000000"/>
    <w:charset w:val="00"/>
    <w:family w:val="modern"/>
    <w:notTrueType/>
    <w:pitch w:val="variable"/>
    <w:sig w:usb0="A10000FF" w:usb1="4000005B"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3C"/>
    <w:rsid w:val="00005671"/>
    <w:rsid w:val="00041055"/>
    <w:rsid w:val="000D228A"/>
    <w:rsid w:val="00111EF6"/>
    <w:rsid w:val="00133BE2"/>
    <w:rsid w:val="00420A3C"/>
    <w:rsid w:val="00566C43"/>
    <w:rsid w:val="00631BD3"/>
    <w:rsid w:val="006B3ECA"/>
    <w:rsid w:val="006F4E35"/>
    <w:rsid w:val="008A011F"/>
    <w:rsid w:val="00965AA6"/>
    <w:rsid w:val="00B34D55"/>
    <w:rsid w:val="00D30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1055"/>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041055"/>
    <w:rPr>
      <w:color w:val="0000FF" w:themeColor="hyperlink"/>
      <w:u w:val="single"/>
    </w:rPr>
  </w:style>
  <w:style w:type="character" w:styleId="CommentReference">
    <w:name w:val="annotation reference"/>
    <w:basedOn w:val="DefaultParagraphFont"/>
    <w:uiPriority w:val="99"/>
    <w:semiHidden/>
    <w:unhideWhenUsed/>
    <w:rsid w:val="00041055"/>
    <w:rPr>
      <w:sz w:val="16"/>
      <w:szCs w:val="16"/>
    </w:rPr>
  </w:style>
  <w:style w:type="paragraph" w:styleId="CommentText">
    <w:name w:val="annotation text"/>
    <w:basedOn w:val="Normal"/>
    <w:link w:val="CommentTextChar"/>
    <w:uiPriority w:val="99"/>
    <w:semiHidden/>
    <w:unhideWhenUsed/>
    <w:rsid w:val="00041055"/>
    <w:pPr>
      <w:spacing w:line="240" w:lineRule="auto"/>
    </w:pPr>
    <w:rPr>
      <w:sz w:val="20"/>
      <w:szCs w:val="20"/>
    </w:rPr>
  </w:style>
  <w:style w:type="character" w:customStyle="1" w:styleId="CommentTextChar">
    <w:name w:val="Comment Text Char"/>
    <w:basedOn w:val="DefaultParagraphFont"/>
    <w:link w:val="CommentText"/>
    <w:uiPriority w:val="99"/>
    <w:semiHidden/>
    <w:rsid w:val="00041055"/>
    <w:rPr>
      <w:sz w:val="20"/>
      <w:szCs w:val="20"/>
    </w:rPr>
  </w:style>
  <w:style w:type="paragraph" w:styleId="CommentSubject">
    <w:name w:val="annotation subject"/>
    <w:basedOn w:val="CommentText"/>
    <w:next w:val="CommentText"/>
    <w:link w:val="CommentSubjectChar"/>
    <w:uiPriority w:val="99"/>
    <w:semiHidden/>
    <w:unhideWhenUsed/>
    <w:rsid w:val="00041055"/>
    <w:rPr>
      <w:b/>
      <w:bCs/>
    </w:rPr>
  </w:style>
  <w:style w:type="character" w:customStyle="1" w:styleId="CommentSubjectChar">
    <w:name w:val="Comment Subject Char"/>
    <w:basedOn w:val="CommentTextChar"/>
    <w:link w:val="CommentSubject"/>
    <w:uiPriority w:val="99"/>
    <w:semiHidden/>
    <w:rsid w:val="00041055"/>
    <w:rPr>
      <w:b/>
      <w:bCs/>
      <w:sz w:val="20"/>
      <w:szCs w:val="20"/>
    </w:rPr>
  </w:style>
  <w:style w:type="paragraph" w:styleId="BalloonText">
    <w:name w:val="Balloon Text"/>
    <w:basedOn w:val="Normal"/>
    <w:link w:val="BalloonTextChar"/>
    <w:uiPriority w:val="99"/>
    <w:semiHidden/>
    <w:unhideWhenUsed/>
    <w:rsid w:val="00041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0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1055"/>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041055"/>
    <w:rPr>
      <w:color w:val="0000FF" w:themeColor="hyperlink"/>
      <w:u w:val="single"/>
    </w:rPr>
  </w:style>
  <w:style w:type="character" w:styleId="CommentReference">
    <w:name w:val="annotation reference"/>
    <w:basedOn w:val="DefaultParagraphFont"/>
    <w:uiPriority w:val="99"/>
    <w:semiHidden/>
    <w:unhideWhenUsed/>
    <w:rsid w:val="00041055"/>
    <w:rPr>
      <w:sz w:val="16"/>
      <w:szCs w:val="16"/>
    </w:rPr>
  </w:style>
  <w:style w:type="paragraph" w:styleId="CommentText">
    <w:name w:val="annotation text"/>
    <w:basedOn w:val="Normal"/>
    <w:link w:val="CommentTextChar"/>
    <w:uiPriority w:val="99"/>
    <w:semiHidden/>
    <w:unhideWhenUsed/>
    <w:rsid w:val="00041055"/>
    <w:pPr>
      <w:spacing w:line="240" w:lineRule="auto"/>
    </w:pPr>
    <w:rPr>
      <w:sz w:val="20"/>
      <w:szCs w:val="20"/>
    </w:rPr>
  </w:style>
  <w:style w:type="character" w:customStyle="1" w:styleId="CommentTextChar">
    <w:name w:val="Comment Text Char"/>
    <w:basedOn w:val="DefaultParagraphFont"/>
    <w:link w:val="CommentText"/>
    <w:uiPriority w:val="99"/>
    <w:semiHidden/>
    <w:rsid w:val="00041055"/>
    <w:rPr>
      <w:sz w:val="20"/>
      <w:szCs w:val="20"/>
    </w:rPr>
  </w:style>
  <w:style w:type="paragraph" w:styleId="CommentSubject">
    <w:name w:val="annotation subject"/>
    <w:basedOn w:val="CommentText"/>
    <w:next w:val="CommentText"/>
    <w:link w:val="CommentSubjectChar"/>
    <w:uiPriority w:val="99"/>
    <w:semiHidden/>
    <w:unhideWhenUsed/>
    <w:rsid w:val="00041055"/>
    <w:rPr>
      <w:b/>
      <w:bCs/>
    </w:rPr>
  </w:style>
  <w:style w:type="character" w:customStyle="1" w:styleId="CommentSubjectChar">
    <w:name w:val="Comment Subject Char"/>
    <w:basedOn w:val="CommentTextChar"/>
    <w:link w:val="CommentSubject"/>
    <w:uiPriority w:val="99"/>
    <w:semiHidden/>
    <w:rsid w:val="00041055"/>
    <w:rPr>
      <w:b/>
      <w:bCs/>
      <w:sz w:val="20"/>
      <w:szCs w:val="20"/>
    </w:rPr>
  </w:style>
  <w:style w:type="paragraph" w:styleId="BalloonText">
    <w:name w:val="Balloon Text"/>
    <w:basedOn w:val="Normal"/>
    <w:link w:val="BalloonTextChar"/>
    <w:uiPriority w:val="99"/>
    <w:semiHidden/>
    <w:unhideWhenUsed/>
    <w:rsid w:val="00041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75170">
      <w:bodyDiv w:val="1"/>
      <w:marLeft w:val="0"/>
      <w:marRight w:val="0"/>
      <w:marTop w:val="0"/>
      <w:marBottom w:val="0"/>
      <w:divBdr>
        <w:top w:val="none" w:sz="0" w:space="0" w:color="auto"/>
        <w:left w:val="none" w:sz="0" w:space="0" w:color="auto"/>
        <w:bottom w:val="none" w:sz="0" w:space="0" w:color="auto"/>
        <w:right w:val="none" w:sz="0" w:space="0" w:color="auto"/>
      </w:divBdr>
    </w:div>
    <w:div w:id="238560433">
      <w:bodyDiv w:val="1"/>
      <w:marLeft w:val="0"/>
      <w:marRight w:val="0"/>
      <w:marTop w:val="0"/>
      <w:marBottom w:val="0"/>
      <w:divBdr>
        <w:top w:val="none" w:sz="0" w:space="0" w:color="auto"/>
        <w:left w:val="none" w:sz="0" w:space="0" w:color="auto"/>
        <w:bottom w:val="none" w:sz="0" w:space="0" w:color="auto"/>
        <w:right w:val="none" w:sz="0" w:space="0" w:color="auto"/>
      </w:divBdr>
    </w:div>
    <w:div w:id="114839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ysourcewise.com/leadersh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Sourcewise</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Shafiabady</dc:creator>
  <cp:lastModifiedBy>Crystal Shafiabady</cp:lastModifiedBy>
  <cp:revision>4</cp:revision>
  <dcterms:created xsi:type="dcterms:W3CDTF">2019-07-01T23:18:00Z</dcterms:created>
  <dcterms:modified xsi:type="dcterms:W3CDTF">2019-07-02T14:58:00Z</dcterms:modified>
</cp:coreProperties>
</file>