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42E" w:rsidP="00955464" w:rsidRDefault="00D2542E" w14:paraId="679B3D6F" w14:textId="77777777">
      <w:pPr>
        <w:rPr>
          <w:rFonts w:ascii="Verdana" w:hAnsi="Verdana" w:cs="Arial"/>
          <w:b/>
          <w:color w:val="000000"/>
          <w:sz w:val="22"/>
          <w:szCs w:val="22"/>
        </w:rPr>
        <w:sectPr w:rsidR="00D2542E" w:rsidSect="00955464">
          <w:pgSz w:w="12240" w:h="15840" w:orient="portrait"/>
          <w:pgMar w:top="1440" w:right="1440" w:bottom="1440" w:left="1440" w:header="720" w:footer="720" w:gutter="0"/>
          <w:cols w:space="720"/>
          <w:docGrid w:linePitch="360"/>
          <w:titlePg w:val="0"/>
          <w:headerReference w:type="default" r:id="R6835932520d14241"/>
          <w:headerReference w:type="first" r:id="R7f4de892a21f4401"/>
          <w:footerReference w:type="default" r:id="Rf6aff6644b1747fb"/>
          <w:footerReference w:type="first" r:id="Rc43158f6580340b5"/>
        </w:sectPr>
      </w:pPr>
    </w:p>
    <w:p w:rsidR="00D2542E" w:rsidP="00955464" w:rsidRDefault="00D2542E" w14:paraId="4990BF03" w14:textId="77777777">
      <w:pPr>
        <w:rPr>
          <w:rFonts w:ascii="Arial" w:hAnsi="Arial" w:cs="Arial"/>
          <w:b/>
          <w:color w:val="FF0000"/>
        </w:rPr>
        <w:sectPr w:rsidR="00D2542E" w:rsidSect="00D2542E">
          <w:type w:val="continuous"/>
          <w:pgSz w:w="12240" w:h="15840" w:orient="portrait"/>
          <w:pgMar w:top="1440" w:right="1440" w:bottom="1440" w:left="1440" w:header="720" w:footer="720" w:gutter="0"/>
          <w:cols w:space="720" w:num="2"/>
          <w:titlePg/>
          <w:docGrid w:linePitch="360"/>
          <w:headerReference w:type="default" r:id="Ra92c3713e09f4df5"/>
          <w:headerReference w:type="first" r:id="R380dc45fa7854618"/>
          <w:footerReference w:type="default" r:id="Rbf80b5eed4e549fb"/>
          <w:footerReference w:type="first" r:id="R2f5c4484108e476b"/>
        </w:sectPr>
      </w:pPr>
    </w:p>
    <w:p w:rsidRPr="00003FFF" w:rsidR="00A40153" w:rsidP="169C84C3" w:rsidRDefault="00A8174B" w14:paraId="3F1353DE" w14:textId="295570A3">
      <w:pPr>
        <w:jc w:val="center"/>
        <w:rPr>
          <w:rFonts w:ascii="Verdana" w:hAnsi="Verdana" w:cs="Arial"/>
          <w:b w:val="1"/>
          <w:bCs w:val="1"/>
          <w:color w:val="auto"/>
        </w:rPr>
      </w:pPr>
      <w:r w:rsidRPr="169C84C3" w:rsidR="00F80080">
        <w:rPr>
          <w:rFonts w:ascii="Verdana" w:hAnsi="Verdana" w:cs="Arial"/>
          <w:b w:val="1"/>
          <w:bCs w:val="1"/>
          <w:color w:val="auto"/>
        </w:rPr>
        <w:t>Sourcewise</w:t>
      </w:r>
      <w:r w:rsidRPr="169C84C3" w:rsidR="00A8174B">
        <w:rPr>
          <w:rFonts w:ascii="Verdana" w:hAnsi="Verdana" w:cs="Arial"/>
          <w:b w:val="1"/>
          <w:bCs w:val="1"/>
          <w:color w:val="auto"/>
        </w:rPr>
        <w:t xml:space="preserve"> </w:t>
      </w:r>
      <w:r w:rsidRPr="169C84C3" w:rsidR="005D75F3">
        <w:rPr>
          <w:rFonts w:ascii="Verdana" w:hAnsi="Verdana" w:cs="Arial"/>
          <w:b w:val="1"/>
          <w:bCs w:val="1"/>
          <w:color w:val="auto"/>
        </w:rPr>
        <w:t>Named Recipient of</w:t>
      </w:r>
      <w:r w:rsidRPr="169C84C3" w:rsidR="00A8174B">
        <w:rPr>
          <w:rFonts w:ascii="Verdana" w:hAnsi="Verdana" w:cs="Arial"/>
          <w:b w:val="1"/>
          <w:bCs w:val="1"/>
          <w:color w:val="auto"/>
        </w:rPr>
        <w:t xml:space="preserve"> Prestigious </w:t>
      </w:r>
      <w:r w:rsidRPr="169C84C3" w:rsidR="00710093">
        <w:rPr>
          <w:rFonts w:ascii="Verdana" w:hAnsi="Verdana" w:cs="Arial"/>
          <w:b w:val="1"/>
          <w:bCs w:val="1"/>
          <w:color w:val="auto"/>
        </w:rPr>
        <w:t xml:space="preserve">Aging Innovations </w:t>
      </w:r>
      <w:r w:rsidRPr="169C84C3" w:rsidR="00A8174B">
        <w:rPr>
          <w:rFonts w:ascii="Verdana" w:hAnsi="Verdana" w:cs="Arial"/>
          <w:b w:val="1"/>
          <w:bCs w:val="1"/>
          <w:color w:val="auto"/>
        </w:rPr>
        <w:t xml:space="preserve">Award </w:t>
      </w:r>
      <w:r w:rsidRPr="169C84C3" w:rsidR="6F9A138D">
        <w:rPr>
          <w:rFonts w:ascii="Verdana" w:hAnsi="Verdana" w:cs="Arial"/>
          <w:b w:val="1"/>
          <w:bCs w:val="1"/>
          <w:color w:val="auto"/>
        </w:rPr>
        <w:t>from</w:t>
      </w:r>
      <w:r w:rsidRPr="169C84C3" w:rsidR="00A8174B">
        <w:rPr>
          <w:rFonts w:ascii="Verdana" w:hAnsi="Verdana" w:cs="Arial"/>
          <w:b w:val="1"/>
          <w:bCs w:val="1"/>
          <w:color w:val="auto"/>
        </w:rPr>
        <w:t xml:space="preserve"> </w:t>
      </w:r>
      <w:r w:rsidRPr="169C84C3" w:rsidR="002E785A">
        <w:rPr>
          <w:rFonts w:ascii="Verdana" w:hAnsi="Verdana" w:cs="Arial"/>
          <w:b w:val="1"/>
          <w:bCs w:val="1"/>
          <w:color w:val="auto"/>
        </w:rPr>
        <w:t>USAging</w:t>
      </w:r>
    </w:p>
    <w:p w:rsidRPr="0030048B" w:rsidR="00470960" w:rsidP="00A40153" w:rsidRDefault="00470960" w14:paraId="63853500" w14:textId="77777777">
      <w:pPr>
        <w:jc w:val="center"/>
        <w:rPr>
          <w:rFonts w:ascii="Verdana" w:hAnsi="Verdana" w:cs="Arial"/>
          <w:b/>
          <w:color w:val="FF0000"/>
          <w:sz w:val="22"/>
          <w:szCs w:val="22"/>
        </w:rPr>
      </w:pPr>
    </w:p>
    <w:p w:rsidRPr="0030048B" w:rsidR="007740B7" w:rsidP="00A40153" w:rsidRDefault="007740B7" w14:paraId="084F3A8A" w14:textId="77777777">
      <w:pPr>
        <w:jc w:val="center"/>
        <w:rPr>
          <w:rFonts w:ascii="Verdana" w:hAnsi="Verdana" w:cs="Arial"/>
          <w:b/>
          <w:color w:val="FF0000"/>
          <w:sz w:val="22"/>
          <w:szCs w:val="22"/>
        </w:rPr>
      </w:pPr>
    </w:p>
    <w:p w:rsidR="00C7105D" w:rsidP="004B41DA" w:rsidRDefault="004A3960" w14:paraId="6D875F07" w14:noSpellErr="1" w14:textId="15070411">
      <w:pPr>
        <w:rPr>
          <w:rFonts w:ascii="Verdana" w:hAnsi="Verdana" w:cs="Arial"/>
          <w:color w:val="000000"/>
          <w:sz w:val="22"/>
          <w:szCs w:val="22"/>
        </w:rPr>
      </w:pPr>
      <w:r w:rsidRPr="169C84C3" w:rsidR="00F80080">
        <w:rPr>
          <w:rFonts w:ascii="Verdana" w:hAnsi="Verdana" w:cs="Arial"/>
          <w:b w:val="1"/>
          <w:bCs w:val="1"/>
          <w:color w:val="auto"/>
          <w:sz w:val="22"/>
          <w:szCs w:val="22"/>
        </w:rPr>
        <w:t>Santa Clara</w:t>
      </w:r>
      <w:r w:rsidRPr="169C84C3" w:rsidR="2BA43626">
        <w:rPr>
          <w:rFonts w:ascii="Verdana" w:hAnsi="Verdana" w:cs="Arial"/>
          <w:b w:val="1"/>
          <w:bCs w:val="1"/>
          <w:color w:val="auto"/>
          <w:sz w:val="22"/>
          <w:szCs w:val="22"/>
        </w:rPr>
        <w:t xml:space="preserve">, </w:t>
      </w:r>
      <w:r w:rsidRPr="169C84C3" w:rsidR="2BA43626">
        <w:rPr>
          <w:rFonts w:ascii="Verdana" w:hAnsi="Verdana" w:cs="Arial"/>
          <w:b w:val="1"/>
          <w:bCs w:val="1"/>
          <w:color w:val="auto"/>
          <w:sz w:val="22"/>
          <w:szCs w:val="22"/>
        </w:rPr>
        <w:t>October 2</w:t>
      </w:r>
      <w:r w:rsidRPr="169C84C3" w:rsidR="1D540FBA">
        <w:rPr>
          <w:rFonts w:ascii="Verdana" w:hAnsi="Verdana" w:cs="Arial"/>
          <w:b w:val="1"/>
          <w:bCs w:val="1"/>
          <w:color w:val="auto"/>
          <w:sz w:val="22"/>
          <w:szCs w:val="22"/>
        </w:rPr>
        <w:t>9</w:t>
      </w:r>
      <w:r w:rsidRPr="169C84C3" w:rsidR="2BA43626">
        <w:rPr>
          <w:rFonts w:ascii="Verdana" w:hAnsi="Verdana" w:cs="Arial"/>
          <w:b w:val="1"/>
          <w:bCs w:val="1"/>
          <w:color w:val="auto"/>
          <w:sz w:val="22"/>
          <w:szCs w:val="22"/>
        </w:rPr>
        <w:t>, 2025</w:t>
      </w:r>
      <w:r w:rsidR="2BA43626">
        <w:rPr>
          <w:rFonts w:ascii="Verdana" w:hAnsi="Verdana" w:cs="Arial"/>
          <w:b w:val="1"/>
          <w:bCs w:val="1"/>
          <w:color w:val="FF0000"/>
          <w:sz w:val="22"/>
          <w:szCs w:val="22"/>
        </w:rPr>
        <w:t xml:space="preserve"> </w:t>
      </w:r>
      <w:r w:rsidRPr="00E93910" w:rsidR="00E93910">
        <w:rPr>
          <w:rFonts w:cs="Arial"/>
          <w:b w:val="1"/>
          <w:bCs w:val="1"/>
          <w:shd w:val="clear" w:color="auto" w:fill="FFFFFF"/>
        </w:rPr>
        <w:t>—</w:t>
      </w:r>
      <w:r w:rsidRPr="00E93910" w:rsidR="0DCF643F">
        <w:rPr>
          <w:rFonts w:cs="Arial"/>
          <w:b w:val="1"/>
          <w:bCs w:val="1"/>
          <w:shd w:val="clear" w:color="auto" w:fill="FFFFFF"/>
        </w:rPr>
        <w:t xml:space="preserve"> </w:t>
      </w:r>
      <w:r w:rsidRPr="32E8DA48" w:rsidR="00F80080">
        <w:rPr>
          <w:rFonts w:ascii="Verdana" w:hAnsi="Verdana" w:cs="Arial"/>
          <w:sz w:val="22"/>
          <w:szCs w:val="22"/>
        </w:rPr>
        <w:t>Sourcewise</w:t>
      </w:r>
      <w:r w:rsidRPr="32E8DA48" w:rsidR="004A3960">
        <w:rPr>
          <w:rFonts w:ascii="Verdana" w:hAnsi="Verdana" w:cs="Arial"/>
          <w:b w:val="1"/>
          <w:bCs w:val="1"/>
          <w:sz w:val="22"/>
          <w:szCs w:val="22"/>
        </w:rPr>
        <w:t xml:space="preserve"> </w:t>
      </w:r>
      <w:r w:rsidRPr="24FD2875" w:rsidR="00F43313">
        <w:rPr>
          <w:rFonts w:ascii="Verdana" w:hAnsi="Verdana" w:cs="Arial"/>
          <w:sz w:val="22"/>
          <w:szCs w:val="22"/>
        </w:rPr>
        <w:t>is thrilled to</w:t>
      </w:r>
      <w:r w:rsidRPr="24FD2875" w:rsidR="00F43313">
        <w:rPr>
          <w:rFonts w:ascii="Verdana" w:hAnsi="Verdana" w:cs="Arial"/>
          <w:b w:val="1"/>
          <w:bCs w:val="1"/>
          <w:sz w:val="22"/>
          <w:szCs w:val="22"/>
        </w:rPr>
        <w:t xml:space="preserve"> </w:t>
      </w:r>
      <w:r w:rsidRPr="0030048B" w:rsidR="004A3960">
        <w:rPr>
          <w:rFonts w:ascii="Verdana" w:hAnsi="Verdana" w:cs="Arial"/>
          <w:sz w:val="22"/>
          <w:szCs w:val="22"/>
        </w:rPr>
        <w:t>announce that its</w:t>
      </w:r>
      <w:r w:rsidRPr="24FD2875" w:rsidR="004A3960">
        <w:rPr>
          <w:rFonts w:ascii="Verdana" w:hAnsi="Verdana" w:cs="Arial"/>
          <w:b w:val="1"/>
          <w:bCs w:val="1"/>
          <w:color w:val="FF0000"/>
          <w:sz w:val="22"/>
          <w:szCs w:val="22"/>
        </w:rPr>
        <w:t xml:space="preserve"> </w:t>
      </w:r>
      <w:r w:rsidRPr="32E8DA48" w:rsidR="00F80080">
        <w:rPr>
          <w:rFonts w:ascii="Verdana" w:hAnsi="Verdana" w:cs="Arial"/>
          <w:sz w:val="22"/>
          <w:szCs w:val="22"/>
        </w:rPr>
        <w:t xml:space="preserve">Intergenerational Activities </w:t>
      </w:r>
      <w:r w:rsidRPr="32E8DA48" w:rsidR="58A8578F">
        <w:rPr>
          <w:rFonts w:ascii="Verdana" w:hAnsi="Verdana" w:cs="Arial"/>
          <w:sz w:val="22"/>
          <w:szCs w:val="22"/>
        </w:rPr>
        <w:t>p</w:t>
      </w:r>
      <w:r w:rsidRPr="32E8DA48" w:rsidR="00F80080">
        <w:rPr>
          <w:rFonts w:ascii="Verdana" w:hAnsi="Verdana" w:cs="Arial"/>
          <w:sz w:val="22"/>
          <w:szCs w:val="22"/>
        </w:rPr>
        <w:t>rogram</w:t>
      </w:r>
      <w:r w:rsidRPr="32E8DA48" w:rsidR="004A3960">
        <w:rPr>
          <w:rFonts w:ascii="Verdana" w:hAnsi="Verdana" w:cs="Arial"/>
          <w:sz w:val="22"/>
          <w:szCs w:val="22"/>
        </w:rPr>
        <w:t xml:space="preserve"> </w:t>
      </w:r>
      <w:r w:rsidRPr="0030048B" w:rsidR="004A3960">
        <w:rPr>
          <w:rFonts w:ascii="Verdana" w:hAnsi="Verdana" w:cs="Arial"/>
          <w:sz w:val="22"/>
          <w:szCs w:val="22"/>
        </w:rPr>
        <w:t xml:space="preserve">received a </w:t>
      </w:r>
      <w:r w:rsidRPr="24FD2875" w:rsidR="003E6852">
        <w:rPr>
          <w:rFonts w:ascii="Verdana" w:hAnsi="Verdana" w:cs="Arial"/>
          <w:sz w:val="22"/>
          <w:szCs w:val="22"/>
        </w:rPr>
        <w:t xml:space="preserve">USAging</w:t>
      </w:r>
      <w:r w:rsidRPr="24FD2875" w:rsidR="003E6852">
        <w:rPr>
          <w:rFonts w:ascii="Verdana" w:hAnsi="Verdana" w:cs="Arial"/>
          <w:sz w:val="22"/>
          <w:szCs w:val="22"/>
        </w:rPr>
        <w:t xml:space="preserve"> </w:t>
      </w:r>
      <w:r w:rsidRPr="0030048B" w:rsidR="004A3960">
        <w:rPr>
          <w:rFonts w:ascii="Verdana" w:hAnsi="Verdana" w:cs="Arial"/>
          <w:sz w:val="22"/>
          <w:szCs w:val="22"/>
        </w:rPr>
        <w:t>202</w:t>
      </w:r>
      <w:r w:rsidR="00DC3A9A">
        <w:rPr>
          <w:rFonts w:ascii="Verdana" w:hAnsi="Verdana" w:cs="Arial"/>
          <w:sz w:val="22"/>
          <w:szCs w:val="22"/>
        </w:rPr>
        <w:t>5</w:t>
      </w:r>
      <w:r w:rsidRPr="0030048B" w:rsidR="004A3960">
        <w:rPr>
          <w:rFonts w:ascii="Verdana" w:hAnsi="Verdana" w:cs="Arial"/>
          <w:sz w:val="22"/>
          <w:szCs w:val="22"/>
        </w:rPr>
        <w:t xml:space="preserve"> </w:t>
      </w:r>
      <w:r w:rsidRPr="24FD2875" w:rsidR="004A3960">
        <w:rPr>
          <w:rFonts w:ascii="Verdana" w:hAnsi="Verdana" w:cs="Arial"/>
          <w:sz w:val="22"/>
          <w:szCs w:val="22"/>
        </w:rPr>
        <w:t>Aging Innovations Award</w:t>
      </w:r>
      <w:r w:rsidRPr="24FD2875" w:rsidR="003E6852">
        <w:rPr>
          <w:rFonts w:ascii="Verdana" w:hAnsi="Verdana" w:cs="Arial"/>
          <w:sz w:val="22"/>
          <w:szCs w:val="22"/>
        </w:rPr>
        <w:t>,</w:t>
      </w:r>
      <w:r w:rsidRPr="0030048B" w:rsidR="004A3960">
        <w:rPr>
          <w:rFonts w:ascii="Verdana" w:hAnsi="Verdana" w:cs="Arial"/>
          <w:sz w:val="22"/>
          <w:szCs w:val="22"/>
        </w:rPr>
        <w:t xml:space="preserve"> </w:t>
      </w:r>
      <w:r w:rsidR="004A3960">
        <w:rPr>
          <w:rFonts w:ascii="Verdana" w:hAnsi="Verdana" w:cs="Arial"/>
          <w:sz w:val="22"/>
          <w:szCs w:val="22"/>
        </w:rPr>
        <w:t xml:space="preserve">one of </w:t>
      </w:r>
      <w:r w:rsidRPr="0030048B" w:rsidR="004A3960">
        <w:rPr>
          <w:rFonts w:ascii="Verdana" w:hAnsi="Verdana" w:cs="Arial"/>
          <w:sz w:val="22"/>
          <w:szCs w:val="22"/>
        </w:rPr>
        <w:t>the highest honor</w:t>
      </w:r>
      <w:r w:rsidR="004A3960">
        <w:rPr>
          <w:rFonts w:ascii="Verdana" w:hAnsi="Verdana" w:cs="Arial"/>
          <w:sz w:val="22"/>
          <w:szCs w:val="22"/>
        </w:rPr>
        <w:t>s</w:t>
      </w:r>
      <w:r w:rsidRPr="0030048B" w:rsidR="004A3960">
        <w:rPr>
          <w:rFonts w:ascii="Verdana" w:hAnsi="Verdana" w:cs="Arial"/>
          <w:sz w:val="22"/>
          <w:szCs w:val="22"/>
        </w:rPr>
        <w:t xml:space="preserve"> presented by </w:t>
      </w:r>
      <w:hyperlink w:history="1" r:id="R9ed17248b957460f">
        <w:r w:rsidRPr="24FD2875" w:rsidR="004A3960">
          <w:rPr>
            <w:rStyle w:val="Hyperlink"/>
            <w:rFonts w:ascii="Verdana" w:hAnsi="Verdana" w:cs="Arial"/>
            <w:sz w:val="22"/>
            <w:szCs w:val="22"/>
          </w:rPr>
          <w:t>USAging</w:t>
        </w:r>
      </w:hyperlink>
      <w:r w:rsidRPr="0030048B" w:rsidR="004A3960">
        <w:rPr>
          <w:rFonts w:ascii="Verdana" w:hAnsi="Verdana" w:cs="Arial"/>
          <w:sz w:val="22"/>
          <w:szCs w:val="22"/>
        </w:rPr>
        <w:t xml:space="preserve"> to </w:t>
      </w:r>
      <w:r w:rsidR="004A3960">
        <w:rPr>
          <w:rFonts w:ascii="Verdana" w:hAnsi="Verdana" w:cs="Arial"/>
          <w:sz w:val="22"/>
          <w:szCs w:val="22"/>
        </w:rPr>
        <w:t xml:space="preserve">its </w:t>
      </w:r>
      <w:r w:rsidRPr="0030048B" w:rsidR="004A3960">
        <w:rPr>
          <w:rFonts w:ascii="Verdana" w:hAnsi="Verdana" w:cs="Arial"/>
          <w:sz w:val="22"/>
          <w:szCs w:val="22"/>
        </w:rPr>
        <w:t>member</w:t>
      </w:r>
      <w:r w:rsidR="004A3960">
        <w:rPr>
          <w:rFonts w:ascii="Verdana" w:hAnsi="Verdana" w:cs="Arial"/>
          <w:sz w:val="22"/>
          <w:szCs w:val="22"/>
        </w:rPr>
        <w:t>s</w:t>
      </w:r>
      <w:r w:rsidRPr="0030048B" w:rsidR="004A3960">
        <w:rPr>
          <w:rFonts w:ascii="Verdana" w:hAnsi="Verdana" w:cs="Arial"/>
          <w:sz w:val="22"/>
          <w:szCs w:val="22"/>
        </w:rPr>
        <w:t xml:space="preserve">. </w:t>
      </w:r>
      <w:r w:rsidRPr="32E8DA48" w:rsidR="00F80080">
        <w:rPr>
          <w:rFonts w:ascii="Verdana" w:hAnsi="Verdana" w:cs="Arial"/>
          <w:sz w:val="22"/>
          <w:szCs w:val="22"/>
        </w:rPr>
        <w:t>Intergenerational Activities</w:t>
      </w:r>
      <w:r w:rsidRPr="32E8DA48" w:rsidR="004A3960">
        <w:rPr>
          <w:rFonts w:ascii="Verdana" w:hAnsi="Verdana" w:cs="Arial"/>
          <w:sz w:val="22"/>
          <w:szCs w:val="22"/>
        </w:rPr>
        <w:t xml:space="preserve">, which </w:t>
      </w:r>
      <w:r w:rsidRPr="32E8DA48" w:rsidR="00F80080">
        <w:rPr>
          <w:rFonts w:ascii="Verdana" w:hAnsi="Verdana" w:cs="Arial"/>
          <w:sz w:val="22"/>
          <w:szCs w:val="22"/>
        </w:rPr>
        <w:t>aims to reduce isolation and loneliness among older adults aged 60 and older</w:t>
      </w:r>
      <w:r w:rsidRPr="32E8DA48" w:rsidR="004A3960">
        <w:rPr>
          <w:rFonts w:ascii="Verdana" w:hAnsi="Verdana" w:cs="Arial"/>
          <w:sz w:val="22"/>
          <w:szCs w:val="22"/>
        </w:rPr>
        <w:t xml:space="preserve">, </w:t>
      </w:r>
      <w:r w:rsidRPr="0030048B" w:rsidR="004A3960">
        <w:rPr>
          <w:rFonts w:ascii="Verdana" w:hAnsi="Verdana" w:cs="Arial"/>
          <w:color w:val="000000"/>
          <w:sz w:val="22"/>
          <w:szCs w:val="22"/>
        </w:rPr>
        <w:t xml:space="preserve">was among </w:t>
      </w:r>
      <w:r w:rsidR="00DB71D5">
        <w:rPr>
          <w:rFonts w:ascii="Verdana" w:hAnsi="Verdana" w:cs="Arial"/>
          <w:color w:val="000000"/>
          <w:sz w:val="22"/>
          <w:szCs w:val="22"/>
        </w:rPr>
        <w:t>1</w:t>
      </w:r>
      <w:r w:rsidR="00DB3AE3">
        <w:rPr>
          <w:rFonts w:ascii="Verdana" w:hAnsi="Verdana" w:cs="Arial"/>
          <w:color w:val="000000"/>
          <w:sz w:val="22"/>
          <w:szCs w:val="22"/>
        </w:rPr>
        <w:t>5</w:t>
      </w:r>
      <w:r w:rsidRPr="0030048B" w:rsidR="00DB71D5">
        <w:rPr>
          <w:rFonts w:ascii="Verdana" w:hAnsi="Verdana" w:cs="Arial"/>
          <w:color w:val="000000"/>
          <w:sz w:val="22"/>
          <w:szCs w:val="22"/>
        </w:rPr>
        <w:t xml:space="preserve"> </w:t>
      </w:r>
      <w:r w:rsidRPr="0030048B" w:rsidR="004A3960">
        <w:rPr>
          <w:rFonts w:ascii="Verdana" w:hAnsi="Verdana" w:cs="Arial"/>
          <w:color w:val="000000"/>
          <w:sz w:val="22"/>
          <w:szCs w:val="22"/>
        </w:rPr>
        <w:t xml:space="preserve">local aging programs to receive </w:t>
      </w:r>
      <w:r w:rsidR="00DB71D5">
        <w:rPr>
          <w:rFonts w:ascii="Verdana" w:hAnsi="Verdana" w:cs="Arial"/>
          <w:color w:val="000000"/>
          <w:sz w:val="22"/>
          <w:szCs w:val="22"/>
        </w:rPr>
        <w:t xml:space="preserve">Innovations </w:t>
      </w:r>
      <w:r w:rsidRPr="0030048B" w:rsidR="004A3960">
        <w:rPr>
          <w:rFonts w:ascii="Verdana" w:hAnsi="Verdana" w:cs="Arial"/>
          <w:color w:val="000000"/>
          <w:sz w:val="22"/>
          <w:szCs w:val="22"/>
        </w:rPr>
        <w:t xml:space="preserve">honors during </w:t>
      </w:r>
      <w:r w:rsidR="004A3960">
        <w:rPr>
          <w:rFonts w:ascii="Verdana" w:hAnsi="Verdana" w:cs="Arial"/>
          <w:color w:val="000000"/>
          <w:sz w:val="22"/>
          <w:szCs w:val="22"/>
        </w:rPr>
        <w:t xml:space="preserve">USAging’s</w:t>
      </w:r>
      <w:r w:rsidR="004A3960">
        <w:rPr>
          <w:rFonts w:ascii="Verdana" w:hAnsi="Verdana" w:cs="Arial"/>
          <w:color w:val="000000"/>
          <w:sz w:val="22"/>
          <w:szCs w:val="22"/>
        </w:rPr>
        <w:t xml:space="preserve"> </w:t>
      </w:r>
      <w:r w:rsidR="00DB3AE3">
        <w:rPr>
          <w:rFonts w:ascii="Verdana" w:hAnsi="Verdana" w:cs="Arial"/>
          <w:color w:val="000000"/>
          <w:sz w:val="22"/>
          <w:szCs w:val="22"/>
        </w:rPr>
        <w:t>50</w:t>
      </w:r>
      <w:r w:rsidR="00540857">
        <w:rPr>
          <w:rFonts w:ascii="Verdana" w:hAnsi="Verdana" w:cs="Arial"/>
          <w:color w:val="000000"/>
          <w:sz w:val="22"/>
          <w:szCs w:val="22"/>
        </w:rPr>
        <w:t>th</w:t>
      </w:r>
      <w:r w:rsidR="004A3960">
        <w:rPr>
          <w:rFonts w:ascii="Verdana" w:hAnsi="Verdana" w:cs="Arial"/>
          <w:color w:val="000000"/>
          <w:sz w:val="22"/>
          <w:szCs w:val="22"/>
        </w:rPr>
        <w:t xml:space="preserve"> </w:t>
      </w:r>
      <w:r w:rsidRPr="0030048B" w:rsidR="004A3960">
        <w:rPr>
          <w:rFonts w:ascii="Verdana" w:hAnsi="Verdana" w:cs="Arial"/>
          <w:color w:val="000000"/>
          <w:sz w:val="22"/>
          <w:szCs w:val="22"/>
        </w:rPr>
        <w:t xml:space="preserve">Annual Conference and Tradeshow, July </w:t>
      </w:r>
      <w:r w:rsidR="00DB3AE3">
        <w:rPr>
          <w:rFonts w:ascii="Verdana" w:hAnsi="Verdana" w:cs="Arial"/>
          <w:color w:val="000000"/>
          <w:sz w:val="22"/>
          <w:szCs w:val="22"/>
        </w:rPr>
        <w:t>20</w:t>
      </w:r>
      <w:r w:rsidR="0905B0B4">
        <w:rPr>
          <w:rFonts w:ascii="Verdana" w:hAnsi="Verdana" w:cs="Arial"/>
          <w:color w:val="000000"/>
          <w:sz w:val="22"/>
          <w:szCs w:val="22"/>
        </w:rPr>
        <w:t xml:space="preserve"> </w:t>
      </w:r>
      <w:r w:rsidRPr="00DB3AE3" w:rsidR="00DB3AE3">
        <w:rPr>
          <w:rFonts w:ascii="Verdana" w:hAnsi="Verdana" w:cs="Arial"/>
          <w:color w:val="000000"/>
          <w:sz w:val="22"/>
          <w:szCs w:val="22"/>
        </w:rPr>
        <w:t>–</w:t>
      </w:r>
      <w:r w:rsidRPr="00DB3AE3" w:rsidR="0905B0B4">
        <w:rPr>
          <w:rFonts w:ascii="Verdana" w:hAnsi="Verdana" w:cs="Arial"/>
          <w:color w:val="000000"/>
          <w:sz w:val="22"/>
          <w:szCs w:val="22"/>
        </w:rPr>
        <w:t xml:space="preserve"> </w:t>
      </w:r>
      <w:r w:rsidRPr="00DB3AE3" w:rsidR="00DB3AE3">
        <w:rPr>
          <w:rFonts w:ascii="Verdana" w:hAnsi="Verdana" w:cs="Arial"/>
          <w:color w:val="000000"/>
          <w:sz w:val="22"/>
          <w:szCs w:val="22"/>
        </w:rPr>
        <w:t>23</w:t>
      </w:r>
      <w:r w:rsidR="004A3960">
        <w:rPr>
          <w:rFonts w:ascii="Verdana" w:hAnsi="Verdana" w:cs="Arial"/>
          <w:color w:val="000000"/>
          <w:sz w:val="22"/>
          <w:szCs w:val="22"/>
        </w:rPr>
        <w:t xml:space="preserve"> in </w:t>
      </w:r>
      <w:r w:rsidR="00DB3AE3">
        <w:rPr>
          <w:rFonts w:ascii="Verdana" w:hAnsi="Verdana" w:cs="Arial"/>
          <w:color w:val="000000"/>
          <w:sz w:val="22"/>
          <w:szCs w:val="22"/>
        </w:rPr>
        <w:t>Chicago, IL</w:t>
      </w:r>
      <w:r w:rsidRPr="0030048B" w:rsidR="004A3960">
        <w:rPr>
          <w:rFonts w:ascii="Verdana" w:hAnsi="Verdana" w:cs="Arial"/>
          <w:color w:val="000000"/>
          <w:sz w:val="22"/>
          <w:szCs w:val="22"/>
        </w:rPr>
        <w:t xml:space="preserve">. </w:t>
      </w:r>
      <w:r w:rsidR="00DB71D5">
        <w:rPr>
          <w:rFonts w:ascii="Verdana" w:hAnsi="Verdana" w:cs="Arial"/>
          <w:color w:val="000000"/>
          <w:sz w:val="22"/>
          <w:szCs w:val="22"/>
        </w:rPr>
        <w:t xml:space="preserve">An </w:t>
      </w:r>
      <w:r w:rsidR="00DB71D5">
        <w:rPr>
          <w:rFonts w:ascii="Verdana" w:hAnsi="Verdana" w:cs="Arial"/>
          <w:color w:val="000000"/>
          <w:sz w:val="22"/>
          <w:szCs w:val="22"/>
        </w:rPr>
        <w:t xml:space="preserve">additional</w:t>
      </w:r>
      <w:r w:rsidR="00DB71D5">
        <w:rPr>
          <w:rFonts w:ascii="Verdana" w:hAnsi="Verdana" w:cs="Arial"/>
          <w:color w:val="000000"/>
          <w:sz w:val="22"/>
          <w:szCs w:val="22"/>
        </w:rPr>
        <w:t xml:space="preserve"> </w:t>
      </w:r>
      <w:r w:rsidR="006568AF">
        <w:rPr>
          <w:rFonts w:ascii="Verdana" w:hAnsi="Verdana" w:cs="Arial"/>
          <w:color w:val="000000"/>
          <w:sz w:val="22"/>
          <w:szCs w:val="22"/>
        </w:rPr>
        <w:t>2</w:t>
      </w:r>
      <w:r w:rsidR="005D037F">
        <w:rPr>
          <w:rFonts w:ascii="Verdana" w:hAnsi="Verdana" w:cs="Arial"/>
          <w:color w:val="000000"/>
          <w:sz w:val="22"/>
          <w:szCs w:val="22"/>
        </w:rPr>
        <w:t>6</w:t>
      </w:r>
      <w:r w:rsidRPr="24FD2875" w:rsidR="00DB71D5">
        <w:rPr>
          <w:rFonts w:ascii="Verdana" w:hAnsi="Verdana" w:cs="Arial"/>
          <w:color w:val="000000" w:themeColor="text1"/>
          <w:sz w:val="22"/>
          <w:szCs w:val="22"/>
        </w:rPr>
        <w:t xml:space="preserve"> agencies received Achievement Awards. </w:t>
      </w:r>
    </w:p>
    <w:p w:rsidR="00C7105D" w:rsidP="004B41DA" w:rsidRDefault="00C7105D" w14:paraId="5644A676" w14:textId="77777777">
      <w:pPr>
        <w:rPr>
          <w:rFonts w:ascii="Verdana" w:hAnsi="Verdana" w:cs="Arial"/>
          <w:color w:val="000000"/>
          <w:sz w:val="22"/>
          <w:szCs w:val="22"/>
        </w:rPr>
      </w:pPr>
    </w:p>
    <w:p w:rsidRPr="0022336E" w:rsidR="00A12BED" w:rsidP="00A12BED" w:rsidRDefault="00F2397C" w14:paraId="710D70ED" w14:textId="01E86A89">
      <w:pPr>
        <w:rPr>
          <w:rFonts w:ascii="Verdana" w:hAnsi="Verdana" w:cs="Arial"/>
          <w:sz w:val="22"/>
          <w:szCs w:val="22"/>
        </w:rPr>
      </w:pPr>
      <w:r w:rsidRPr="009B2368">
        <w:rPr>
          <w:rFonts w:ascii="Verdana" w:hAnsi="Verdana" w:cs="Arial"/>
          <w:color w:val="000000"/>
          <w:sz w:val="22"/>
          <w:szCs w:val="22"/>
          <w:shd w:val="clear" w:color="auto" w:fill="FFFFFF"/>
        </w:rPr>
        <w:t xml:space="preserve">The </w:t>
      </w:r>
      <w:r w:rsidR="00C7105D">
        <w:rPr>
          <w:rFonts w:ascii="Verdana" w:hAnsi="Verdana" w:cs="Arial"/>
          <w:sz w:val="22"/>
          <w:szCs w:val="22"/>
        </w:rPr>
        <w:t>202</w:t>
      </w:r>
      <w:r w:rsidR="005D037F">
        <w:rPr>
          <w:rFonts w:ascii="Verdana" w:hAnsi="Verdana" w:cs="Arial"/>
          <w:sz w:val="22"/>
          <w:szCs w:val="22"/>
        </w:rPr>
        <w:t>5</w:t>
      </w:r>
      <w:r w:rsidR="00C7105D">
        <w:rPr>
          <w:rFonts w:ascii="Verdana" w:hAnsi="Verdana" w:cs="Arial"/>
          <w:sz w:val="22"/>
          <w:szCs w:val="22"/>
        </w:rPr>
        <w:t xml:space="preserve"> </w:t>
      </w:r>
      <w:proofErr w:type="spellStart"/>
      <w:r w:rsidRPr="004F178E" w:rsidR="00C7105D">
        <w:rPr>
          <w:rFonts w:ascii="Verdana" w:hAnsi="Verdana"/>
          <w:sz w:val="22"/>
          <w:szCs w:val="22"/>
        </w:rPr>
        <w:t>USAging</w:t>
      </w:r>
      <w:proofErr w:type="spellEnd"/>
      <w:r w:rsidRPr="004F178E" w:rsidR="00C7105D">
        <w:rPr>
          <w:rFonts w:ascii="Verdana" w:hAnsi="Verdana"/>
          <w:sz w:val="22"/>
          <w:szCs w:val="22"/>
        </w:rPr>
        <w:t xml:space="preserve"> Aging Innovations </w:t>
      </w:r>
      <w:r w:rsidR="00C7105D">
        <w:rPr>
          <w:rFonts w:ascii="Verdana" w:hAnsi="Verdana"/>
          <w:sz w:val="22"/>
          <w:szCs w:val="22"/>
        </w:rPr>
        <w:t>&amp;</w:t>
      </w:r>
      <w:r w:rsidRPr="004F178E" w:rsidR="00C7105D">
        <w:rPr>
          <w:rFonts w:ascii="Verdana" w:hAnsi="Verdana"/>
          <w:sz w:val="22"/>
          <w:szCs w:val="22"/>
        </w:rPr>
        <w:t xml:space="preserve"> Achievement Awards</w:t>
      </w:r>
      <w:r w:rsidRPr="009B2368">
        <w:rPr>
          <w:rFonts w:ascii="Verdana" w:hAnsi="Verdana" w:cs="Arial"/>
          <w:color w:val="000000"/>
          <w:sz w:val="22"/>
          <w:szCs w:val="22"/>
          <w:shd w:val="clear" w:color="auto" w:fill="FFFFFF"/>
        </w:rPr>
        <w:t xml:space="preserve">, supported by </w:t>
      </w:r>
      <w:hyperlink w:history="1" r:id="rId13">
        <w:r w:rsidRPr="00A50F97" w:rsidR="00097E58">
          <w:rPr>
            <w:rStyle w:val="Hyperlink"/>
            <w:rFonts w:ascii="Verdana" w:hAnsi="Verdana" w:cs="Arial"/>
            <w:sz w:val="22"/>
            <w:szCs w:val="22"/>
            <w:shd w:val="clear" w:color="auto" w:fill="FFFFFF"/>
          </w:rPr>
          <w:t>Caregiving.com</w:t>
        </w:r>
      </w:hyperlink>
      <w:r w:rsidR="00097E58">
        <w:rPr>
          <w:rFonts w:ascii="Verdana" w:hAnsi="Verdana" w:cs="Arial"/>
          <w:color w:val="000000"/>
          <w:sz w:val="22"/>
          <w:szCs w:val="22"/>
          <w:shd w:val="clear" w:color="auto" w:fill="FFFFFF"/>
        </w:rPr>
        <w:t xml:space="preserve"> and </w:t>
      </w:r>
      <w:hyperlink w:history="1" r:id="rId14">
        <w:proofErr w:type="spellStart"/>
        <w:r w:rsidRPr="00A55AD4" w:rsidR="00097E58">
          <w:rPr>
            <w:rStyle w:val="Hyperlink"/>
            <w:rFonts w:ascii="Verdana" w:hAnsi="Verdana" w:cs="Arial"/>
            <w:sz w:val="22"/>
            <w:szCs w:val="22"/>
            <w:shd w:val="clear" w:color="auto" w:fill="FFFFFF"/>
          </w:rPr>
          <w:t>Cumulus</w:t>
        </w:r>
        <w:r w:rsidRPr="00A55AD4" w:rsidR="006568AF">
          <w:rPr>
            <w:rStyle w:val="Hyperlink"/>
            <w:rFonts w:ascii="Verdana" w:hAnsi="Verdana" w:cs="Arial"/>
            <w:sz w:val="22"/>
            <w:szCs w:val="22"/>
            <w:shd w:val="clear" w:color="auto" w:fill="FFFFFF"/>
          </w:rPr>
          <w:t>.care</w:t>
        </w:r>
        <w:proofErr w:type="spellEnd"/>
      </w:hyperlink>
      <w:r w:rsidRPr="009B2368">
        <w:rPr>
          <w:rFonts w:ascii="Verdana" w:hAnsi="Verdana" w:cs="Arial"/>
          <w:color w:val="000000"/>
          <w:sz w:val="22"/>
          <w:szCs w:val="22"/>
          <w:shd w:val="clear" w:color="auto" w:fill="FFFFFF"/>
        </w:rPr>
        <w:t xml:space="preserve">, recognizes </w:t>
      </w:r>
      <w:proofErr w:type="spellStart"/>
      <w:r w:rsidRPr="009B2368" w:rsidR="009B2368">
        <w:rPr>
          <w:rFonts w:ascii="Verdana" w:hAnsi="Verdana" w:cs="Arial"/>
          <w:color w:val="000000"/>
          <w:sz w:val="22"/>
          <w:szCs w:val="22"/>
          <w:shd w:val="clear" w:color="auto" w:fill="FFFFFF"/>
        </w:rPr>
        <w:t>USAging</w:t>
      </w:r>
      <w:r w:rsidRPr="009B2368">
        <w:rPr>
          <w:rFonts w:ascii="Verdana" w:hAnsi="Verdana" w:cs="Arial"/>
          <w:color w:val="000000"/>
          <w:sz w:val="22"/>
          <w:szCs w:val="22"/>
          <w:shd w:val="clear" w:color="auto" w:fill="FFFFFF"/>
        </w:rPr>
        <w:t>’s</w:t>
      </w:r>
      <w:proofErr w:type="spellEnd"/>
      <w:r w:rsidRPr="009B2368">
        <w:rPr>
          <w:rFonts w:ascii="Verdana" w:hAnsi="Verdana" w:cs="Arial"/>
          <w:color w:val="000000"/>
          <w:sz w:val="22"/>
          <w:szCs w:val="22"/>
          <w:shd w:val="clear" w:color="auto" w:fill="FFFFFF"/>
        </w:rPr>
        <w:t xml:space="preserve"> Area Agency on Aging and Title VI Native American </w:t>
      </w:r>
      <w:r w:rsidR="00097E58">
        <w:rPr>
          <w:rFonts w:ascii="Verdana" w:hAnsi="Verdana" w:cs="Arial"/>
          <w:color w:val="000000"/>
          <w:sz w:val="22"/>
          <w:szCs w:val="22"/>
          <w:shd w:val="clear" w:color="auto" w:fill="FFFFFF"/>
        </w:rPr>
        <w:t>A</w:t>
      </w:r>
      <w:r w:rsidRPr="009B2368">
        <w:rPr>
          <w:rFonts w:ascii="Verdana" w:hAnsi="Verdana" w:cs="Arial"/>
          <w:color w:val="000000"/>
          <w:sz w:val="22"/>
          <w:szCs w:val="22"/>
          <w:shd w:val="clear" w:color="auto" w:fill="FFFFFF"/>
        </w:rPr>
        <w:t xml:space="preserve">ging </w:t>
      </w:r>
      <w:r w:rsidR="00097E58">
        <w:rPr>
          <w:rFonts w:ascii="Verdana" w:hAnsi="Verdana" w:cs="Arial"/>
          <w:color w:val="000000"/>
          <w:sz w:val="22"/>
          <w:szCs w:val="22"/>
          <w:shd w:val="clear" w:color="auto" w:fill="FFFFFF"/>
        </w:rPr>
        <w:t>P</w:t>
      </w:r>
      <w:r w:rsidRPr="009B2368">
        <w:rPr>
          <w:rFonts w:ascii="Verdana" w:hAnsi="Verdana" w:cs="Arial"/>
          <w:color w:val="000000"/>
          <w:sz w:val="22"/>
          <w:szCs w:val="22"/>
          <w:shd w:val="clear" w:color="auto" w:fill="FFFFFF"/>
        </w:rPr>
        <w:t>rogram members that have found new and innovat</w:t>
      </w:r>
      <w:r w:rsidR="007A53C0">
        <w:rPr>
          <w:rFonts w:ascii="Verdana" w:hAnsi="Verdana" w:cs="Arial"/>
          <w:color w:val="000000"/>
          <w:sz w:val="22"/>
          <w:szCs w:val="22"/>
          <w:shd w:val="clear" w:color="auto" w:fill="FFFFFF"/>
        </w:rPr>
        <w:t>iv</w:t>
      </w:r>
      <w:r w:rsidRPr="009B2368">
        <w:rPr>
          <w:rFonts w:ascii="Verdana" w:hAnsi="Verdana" w:cs="Arial"/>
          <w:color w:val="000000"/>
          <w:sz w:val="22"/>
          <w:szCs w:val="22"/>
          <w:shd w:val="clear" w:color="auto" w:fill="FFFFFF"/>
        </w:rPr>
        <w:t>e ways to support older adults, people with disabilities and caregivers as they live in their homes and communities.</w:t>
      </w:r>
      <w:bookmarkStart w:name="_Hlk51062817" w:id="0"/>
      <w:r w:rsidR="0022336E">
        <w:rPr>
          <w:rFonts w:ascii="Verdana" w:hAnsi="Verdana" w:cs="Arial"/>
          <w:sz w:val="22"/>
          <w:szCs w:val="22"/>
        </w:rPr>
        <w:t xml:space="preserve"> </w:t>
      </w:r>
      <w:bookmarkEnd w:id="0"/>
      <w:r w:rsidRPr="003D4F52" w:rsidR="00A12BED">
        <w:rPr>
          <w:rFonts w:ascii="Verdana" w:hAnsi="Verdana" w:cs="Arial"/>
          <w:color w:val="000000"/>
          <w:sz w:val="22"/>
          <w:szCs w:val="22"/>
        </w:rPr>
        <w:br/>
      </w:r>
    </w:p>
    <w:p w:rsidR="00B718C3" w:rsidP="004B41DA" w:rsidRDefault="00023EB7" w14:paraId="74023A37" w14:textId="6B969BE5">
      <w:pPr>
        <w:rPr>
          <w:rFonts w:ascii="Verdana" w:hAnsi="Verdana" w:cs="Arial"/>
          <w:sz w:val="22"/>
          <w:szCs w:val="22"/>
        </w:rPr>
      </w:pPr>
      <w:r w:rsidRPr="00023EB7">
        <w:rPr>
          <w:rFonts w:ascii="Verdana" w:hAnsi="Verdana" w:cs="Arial"/>
          <w:sz w:val="22"/>
          <w:szCs w:val="22"/>
        </w:rPr>
        <w:t xml:space="preserve">“At </w:t>
      </w:r>
      <w:proofErr w:type="spellStart"/>
      <w:r w:rsidRPr="00023EB7">
        <w:rPr>
          <w:rFonts w:ascii="Verdana" w:hAnsi="Verdana" w:cs="Arial"/>
          <w:sz w:val="22"/>
          <w:szCs w:val="22"/>
        </w:rPr>
        <w:t>USAging</w:t>
      </w:r>
      <w:proofErr w:type="spellEnd"/>
      <w:r w:rsidRPr="00023EB7">
        <w:rPr>
          <w:rFonts w:ascii="Verdana" w:hAnsi="Verdana" w:cs="Arial"/>
          <w:sz w:val="22"/>
          <w:szCs w:val="22"/>
        </w:rPr>
        <w:t xml:space="preserve">, we are proud to celebrate the exceptional accomplishments of the 2025 Aging Innovations &amp; Achievement Awards recipients—especially as we mark the 50th anniversary of </w:t>
      </w:r>
      <w:proofErr w:type="spellStart"/>
      <w:r>
        <w:rPr>
          <w:rFonts w:ascii="Verdana" w:hAnsi="Verdana" w:cs="Arial"/>
          <w:sz w:val="22"/>
          <w:szCs w:val="22"/>
        </w:rPr>
        <w:t>USAging</w:t>
      </w:r>
      <w:proofErr w:type="spellEnd"/>
      <w:r>
        <w:rPr>
          <w:rFonts w:ascii="Verdana" w:hAnsi="Verdana" w:cs="Arial"/>
          <w:sz w:val="22"/>
          <w:szCs w:val="22"/>
        </w:rPr>
        <w:t xml:space="preserve"> and </w:t>
      </w:r>
      <w:r w:rsidRPr="00023EB7">
        <w:rPr>
          <w:rFonts w:ascii="Verdana" w:hAnsi="Verdana" w:cs="Arial"/>
          <w:sz w:val="22"/>
          <w:szCs w:val="22"/>
        </w:rPr>
        <w:t xml:space="preserve">our Annual Conference and Tradeshow,” said </w:t>
      </w:r>
      <w:proofErr w:type="spellStart"/>
      <w:r w:rsidRPr="00023EB7">
        <w:rPr>
          <w:rFonts w:ascii="Verdana" w:hAnsi="Verdana" w:cs="Arial"/>
          <w:sz w:val="22"/>
          <w:szCs w:val="22"/>
        </w:rPr>
        <w:t>USAging</w:t>
      </w:r>
      <w:proofErr w:type="spellEnd"/>
      <w:r w:rsidRPr="00023EB7">
        <w:rPr>
          <w:rFonts w:ascii="Verdana" w:hAnsi="Verdana" w:cs="Arial"/>
          <w:sz w:val="22"/>
          <w:szCs w:val="22"/>
        </w:rPr>
        <w:t xml:space="preserve"> CEO Sandy Markwood. “These award-winning programs exemplify the creativity, dedication and impact that define our Aging Network. They are not only improving the lives of older adults and caregivers today, but also shaping a stronger, more supportive future for aging in every community across the country.”</w:t>
      </w:r>
    </w:p>
    <w:p w:rsidR="00023EB7" w:rsidP="004B41DA" w:rsidRDefault="00023EB7" w14:paraId="6E3D6ADB" w14:textId="77777777">
      <w:pPr>
        <w:rPr>
          <w:rFonts w:ascii="Verdana" w:hAnsi="Verdana" w:cs="Arial"/>
          <w:b/>
          <w:color w:val="FF0000"/>
          <w:sz w:val="22"/>
          <w:szCs w:val="22"/>
        </w:rPr>
      </w:pPr>
    </w:p>
    <w:p w:rsidRPr="00AC3EE8" w:rsidR="00F80080" w:rsidP="32E8DA48" w:rsidRDefault="00F80080" w14:paraId="4DD7F319" w14:noSpellErr="1" w14:textId="03CF9589">
      <w:pPr>
        <w:rPr>
          <w:rFonts w:ascii="Verdana" w:hAnsi="Verdana" w:cs="Arial"/>
          <w:sz w:val="22"/>
          <w:szCs w:val="22"/>
        </w:rPr>
      </w:pPr>
      <w:r w:rsidRPr="74A18F7D" w:rsidR="00F80080">
        <w:rPr>
          <w:rFonts w:ascii="Verdana" w:hAnsi="Verdana" w:cs="Arial"/>
          <w:sz w:val="22"/>
          <w:szCs w:val="22"/>
        </w:rPr>
        <w:t xml:space="preserve">The Intergenerational Activities program </w:t>
      </w:r>
      <w:r w:rsidRPr="74A18F7D" w:rsidR="00F80080">
        <w:rPr>
          <w:rFonts w:ascii="Verdana" w:hAnsi="Verdana" w:cs="Arial"/>
          <w:sz w:val="22"/>
          <w:szCs w:val="22"/>
        </w:rPr>
        <w:t>utilizes</w:t>
      </w:r>
      <w:r w:rsidRPr="74A18F7D" w:rsidR="00B21E99">
        <w:rPr>
          <w:rFonts w:ascii="Verdana" w:hAnsi="Verdana" w:cs="Arial"/>
          <w:sz w:val="22"/>
          <w:szCs w:val="22"/>
        </w:rPr>
        <w:t xml:space="preserve"> culturally diverse</w:t>
      </w:r>
      <w:r w:rsidRPr="74A18F7D" w:rsidR="00F80080">
        <w:rPr>
          <w:rFonts w:ascii="Verdana" w:hAnsi="Verdana" w:cs="Arial"/>
          <w:sz w:val="22"/>
          <w:szCs w:val="22"/>
        </w:rPr>
        <w:t xml:space="preserve"> volunteers of high school age and older for </w:t>
      </w:r>
      <w:r w:rsidRPr="74A18F7D" w:rsidR="00B21E99">
        <w:rPr>
          <w:rFonts w:ascii="Verdana" w:hAnsi="Verdana" w:cs="Arial"/>
          <w:sz w:val="22"/>
          <w:szCs w:val="22"/>
        </w:rPr>
        <w:t xml:space="preserve">in-person </w:t>
      </w:r>
      <w:r w:rsidRPr="74A18F7D" w:rsidR="00F80080">
        <w:rPr>
          <w:rFonts w:ascii="Verdana" w:hAnsi="Verdana" w:cs="Arial"/>
          <w:sz w:val="22"/>
          <w:szCs w:val="22"/>
        </w:rPr>
        <w:t>activities including Home Visits</w:t>
      </w:r>
      <w:r w:rsidRPr="74A18F7D" w:rsidR="00B21E99">
        <w:rPr>
          <w:rFonts w:ascii="Verdana" w:hAnsi="Verdana" w:cs="Arial"/>
          <w:sz w:val="22"/>
          <w:szCs w:val="22"/>
        </w:rPr>
        <w:t xml:space="preserve">, </w:t>
      </w:r>
      <w:r w:rsidRPr="74A18F7D" w:rsidR="00F80080">
        <w:rPr>
          <w:rFonts w:ascii="Verdana" w:hAnsi="Verdana" w:cs="Arial"/>
          <w:sz w:val="22"/>
          <w:szCs w:val="22"/>
        </w:rPr>
        <w:t>Home Beautifications</w:t>
      </w:r>
      <w:r w:rsidRPr="74A18F7D" w:rsidR="00B21E99">
        <w:rPr>
          <w:rFonts w:ascii="Verdana" w:hAnsi="Verdana" w:cs="Arial"/>
          <w:sz w:val="22"/>
          <w:szCs w:val="22"/>
        </w:rPr>
        <w:t xml:space="preserve"> and Social Activities. </w:t>
      </w:r>
      <w:r w:rsidRPr="74A18F7D" w:rsidR="00BB6BBE">
        <w:rPr>
          <w:rFonts w:ascii="Verdana" w:hAnsi="Verdana" w:cs="Arial"/>
          <w:sz w:val="22"/>
          <w:szCs w:val="22"/>
        </w:rPr>
        <w:t xml:space="preserve">Home Visits volunteers are matched </w:t>
      </w:r>
      <w:r w:rsidRPr="74A18F7D" w:rsidR="00A41B13">
        <w:rPr>
          <w:rFonts w:ascii="Verdana" w:hAnsi="Verdana" w:cs="Arial"/>
          <w:sz w:val="22"/>
          <w:szCs w:val="22"/>
        </w:rPr>
        <w:t xml:space="preserve">with a </w:t>
      </w:r>
      <w:r w:rsidRPr="74A18F7D" w:rsidR="00BB6BBE">
        <w:rPr>
          <w:rFonts w:ascii="Verdana" w:hAnsi="Verdana" w:cs="Arial"/>
          <w:sz w:val="22"/>
          <w:szCs w:val="22"/>
        </w:rPr>
        <w:t>homebound older adult by language and interests</w:t>
      </w:r>
      <w:r w:rsidRPr="74A18F7D" w:rsidR="00325B14">
        <w:rPr>
          <w:rFonts w:ascii="Verdana" w:hAnsi="Verdana" w:cs="Arial"/>
          <w:sz w:val="22"/>
          <w:szCs w:val="22"/>
        </w:rPr>
        <w:t xml:space="preserve">. </w:t>
      </w:r>
      <w:r w:rsidRPr="74A18F7D" w:rsidR="00A41B13">
        <w:rPr>
          <w:rFonts w:ascii="Verdana" w:hAnsi="Verdana" w:cs="Arial"/>
          <w:sz w:val="22"/>
          <w:szCs w:val="22"/>
        </w:rPr>
        <w:t xml:space="preserve">Bi-weekly visits with </w:t>
      </w:r>
      <w:r w:rsidRPr="74A18F7D" w:rsidR="00325B14">
        <w:rPr>
          <w:rFonts w:ascii="Verdana" w:hAnsi="Verdana" w:cs="Arial"/>
          <w:sz w:val="22"/>
          <w:szCs w:val="22"/>
        </w:rPr>
        <w:t xml:space="preserve">older adults </w:t>
      </w:r>
      <w:r w:rsidRPr="74A18F7D" w:rsidR="00A41B13">
        <w:rPr>
          <w:rFonts w:ascii="Verdana" w:hAnsi="Verdana" w:cs="Arial"/>
          <w:sz w:val="22"/>
          <w:szCs w:val="22"/>
        </w:rPr>
        <w:t>take place in</w:t>
      </w:r>
      <w:r w:rsidRPr="74A18F7D" w:rsidR="00325B14">
        <w:rPr>
          <w:rFonts w:ascii="Verdana" w:hAnsi="Verdana" w:cs="Arial"/>
          <w:sz w:val="22"/>
          <w:szCs w:val="22"/>
        </w:rPr>
        <w:t xml:space="preserve"> their </w:t>
      </w:r>
      <w:r w:rsidRPr="74A18F7D" w:rsidR="60FAA1DD">
        <w:rPr>
          <w:rFonts w:ascii="Verdana" w:hAnsi="Verdana" w:cs="Arial"/>
          <w:sz w:val="22"/>
          <w:szCs w:val="22"/>
        </w:rPr>
        <w:t>home,</w:t>
      </w:r>
      <w:r w:rsidRPr="74A18F7D" w:rsidR="00325B14">
        <w:rPr>
          <w:rFonts w:ascii="Verdana" w:hAnsi="Verdana" w:cs="Arial"/>
          <w:sz w:val="22"/>
          <w:szCs w:val="22"/>
        </w:rPr>
        <w:t xml:space="preserve"> </w:t>
      </w:r>
      <w:r w:rsidRPr="74A18F7D" w:rsidR="00A41B13">
        <w:rPr>
          <w:rFonts w:ascii="Verdana" w:hAnsi="Verdana" w:cs="Arial"/>
          <w:sz w:val="22"/>
          <w:szCs w:val="22"/>
        </w:rPr>
        <w:t>and activities include</w:t>
      </w:r>
      <w:r w:rsidRPr="74A18F7D" w:rsidR="00BB6BBE">
        <w:rPr>
          <w:rFonts w:ascii="Verdana" w:hAnsi="Verdana" w:cs="Arial"/>
          <w:sz w:val="22"/>
          <w:szCs w:val="22"/>
        </w:rPr>
        <w:t xml:space="preserve"> arts and crafts, </w:t>
      </w:r>
      <w:r w:rsidRPr="74A18F7D" w:rsidR="00A41B13">
        <w:rPr>
          <w:rFonts w:ascii="Verdana" w:hAnsi="Verdana" w:cs="Arial"/>
          <w:sz w:val="22"/>
          <w:szCs w:val="22"/>
        </w:rPr>
        <w:t>game boards and more.</w:t>
      </w:r>
      <w:r w:rsidRPr="74A18F7D" w:rsidR="00BB6BBE">
        <w:rPr>
          <w:rFonts w:ascii="Verdana" w:hAnsi="Verdana" w:cs="Arial"/>
          <w:sz w:val="22"/>
          <w:szCs w:val="22"/>
        </w:rPr>
        <w:t xml:space="preserve"> Volunteers also </w:t>
      </w:r>
      <w:r w:rsidRPr="74A18F7D" w:rsidR="00325B14">
        <w:rPr>
          <w:rFonts w:ascii="Verdana" w:hAnsi="Verdana" w:cs="Arial"/>
          <w:sz w:val="22"/>
          <w:szCs w:val="22"/>
        </w:rPr>
        <w:t>assist</w:t>
      </w:r>
      <w:r w:rsidRPr="74A18F7D" w:rsidR="00325B14">
        <w:rPr>
          <w:rFonts w:ascii="Verdana" w:hAnsi="Verdana" w:cs="Arial"/>
          <w:sz w:val="22"/>
          <w:szCs w:val="22"/>
        </w:rPr>
        <w:t xml:space="preserve"> </w:t>
      </w:r>
      <w:r w:rsidRPr="74A18F7D" w:rsidR="00A41B13">
        <w:rPr>
          <w:rFonts w:ascii="Verdana" w:hAnsi="Verdana" w:cs="Arial"/>
          <w:sz w:val="22"/>
          <w:szCs w:val="22"/>
        </w:rPr>
        <w:t xml:space="preserve">homebound </w:t>
      </w:r>
      <w:r w:rsidRPr="74A18F7D" w:rsidR="00325B14">
        <w:rPr>
          <w:rFonts w:ascii="Verdana" w:hAnsi="Verdana" w:cs="Arial"/>
          <w:sz w:val="22"/>
          <w:szCs w:val="22"/>
        </w:rPr>
        <w:t xml:space="preserve">older adults with </w:t>
      </w:r>
      <w:r w:rsidRPr="74A18F7D" w:rsidR="686D7FF6">
        <w:rPr>
          <w:rFonts w:ascii="Verdana" w:hAnsi="Verdana" w:cs="Arial"/>
          <w:sz w:val="22"/>
          <w:szCs w:val="22"/>
        </w:rPr>
        <w:t>H</w:t>
      </w:r>
      <w:r w:rsidRPr="74A18F7D" w:rsidR="00325B14">
        <w:rPr>
          <w:rFonts w:ascii="Verdana" w:hAnsi="Verdana" w:cs="Arial"/>
          <w:sz w:val="22"/>
          <w:szCs w:val="22"/>
        </w:rPr>
        <w:t xml:space="preserve">ome </w:t>
      </w:r>
      <w:r w:rsidRPr="74A18F7D" w:rsidR="7130520C">
        <w:rPr>
          <w:rFonts w:ascii="Verdana" w:hAnsi="Verdana" w:cs="Arial"/>
          <w:sz w:val="22"/>
          <w:szCs w:val="22"/>
        </w:rPr>
        <w:t>B</w:t>
      </w:r>
      <w:r w:rsidRPr="74A18F7D" w:rsidR="00325B14">
        <w:rPr>
          <w:rFonts w:ascii="Verdana" w:hAnsi="Verdana" w:cs="Arial"/>
          <w:sz w:val="22"/>
          <w:szCs w:val="22"/>
        </w:rPr>
        <w:t>eautification</w:t>
      </w:r>
      <w:r w:rsidRPr="74A18F7D" w:rsidR="46EF183A">
        <w:rPr>
          <w:rFonts w:ascii="Verdana" w:hAnsi="Verdana" w:cs="Arial"/>
          <w:sz w:val="22"/>
          <w:szCs w:val="22"/>
        </w:rPr>
        <w:t>s</w:t>
      </w:r>
      <w:r w:rsidRPr="74A18F7D" w:rsidR="00325B14">
        <w:rPr>
          <w:rFonts w:ascii="Verdana" w:hAnsi="Verdana" w:cs="Arial"/>
          <w:sz w:val="22"/>
          <w:szCs w:val="22"/>
        </w:rPr>
        <w:t xml:space="preserve"> project</w:t>
      </w:r>
      <w:r w:rsidRPr="74A18F7D" w:rsidR="2B1D3D1C">
        <w:rPr>
          <w:rFonts w:ascii="Verdana" w:hAnsi="Verdana" w:cs="Arial"/>
          <w:sz w:val="22"/>
          <w:szCs w:val="22"/>
        </w:rPr>
        <w:t>s that encompass tasks from</w:t>
      </w:r>
      <w:r w:rsidRPr="74A18F7D" w:rsidR="00A41B13">
        <w:rPr>
          <w:rFonts w:ascii="Verdana" w:hAnsi="Verdana" w:cs="Arial"/>
          <w:sz w:val="22"/>
          <w:szCs w:val="22"/>
        </w:rPr>
        <w:t xml:space="preserve"> </w:t>
      </w:r>
      <w:r w:rsidRPr="74A18F7D" w:rsidR="00A41B13">
        <w:rPr>
          <w:rFonts w:ascii="Verdana" w:hAnsi="Verdana" w:cs="Arial"/>
          <w:sz w:val="22"/>
          <w:szCs w:val="22"/>
        </w:rPr>
        <w:t xml:space="preserve">helping with </w:t>
      </w:r>
      <w:r w:rsidRPr="74A18F7D" w:rsidR="00325B14">
        <w:rPr>
          <w:rFonts w:ascii="Verdana" w:hAnsi="Verdana" w:cs="Arial"/>
          <w:sz w:val="22"/>
          <w:szCs w:val="22"/>
        </w:rPr>
        <w:t xml:space="preserve">yardwork, </w:t>
      </w:r>
      <w:r w:rsidRPr="74A18F7D" w:rsidR="00325B14">
        <w:rPr>
          <w:rFonts w:ascii="Verdana" w:hAnsi="Verdana" w:cs="Arial"/>
          <w:sz w:val="22"/>
          <w:szCs w:val="22"/>
        </w:rPr>
        <w:t>sorting</w:t>
      </w:r>
      <w:r w:rsidRPr="74A18F7D" w:rsidR="00325B14">
        <w:rPr>
          <w:rFonts w:ascii="Verdana" w:hAnsi="Verdana" w:cs="Arial"/>
          <w:sz w:val="22"/>
          <w:szCs w:val="22"/>
        </w:rPr>
        <w:t xml:space="preserve"> and organizing household items</w:t>
      </w:r>
      <w:r w:rsidRPr="74A18F7D" w:rsidR="066A0FFA">
        <w:rPr>
          <w:rFonts w:ascii="Verdana" w:hAnsi="Verdana" w:cs="Arial"/>
          <w:sz w:val="22"/>
          <w:szCs w:val="22"/>
        </w:rPr>
        <w:t>,</w:t>
      </w:r>
      <w:r w:rsidRPr="74A18F7D" w:rsidR="00A41B13">
        <w:rPr>
          <w:rFonts w:ascii="Verdana" w:hAnsi="Verdana" w:cs="Arial"/>
          <w:sz w:val="22"/>
          <w:szCs w:val="22"/>
        </w:rPr>
        <w:t xml:space="preserve"> and moving furniture</w:t>
      </w:r>
      <w:r w:rsidRPr="74A18F7D" w:rsidR="00325B14">
        <w:rPr>
          <w:rFonts w:ascii="Verdana" w:hAnsi="Verdana" w:cs="Arial"/>
          <w:sz w:val="22"/>
          <w:szCs w:val="22"/>
        </w:rPr>
        <w:t xml:space="preserve"> to improve their living environment. Group S</w:t>
      </w:r>
      <w:r w:rsidRPr="74A18F7D" w:rsidR="00F80080">
        <w:rPr>
          <w:rFonts w:ascii="Verdana" w:hAnsi="Verdana" w:cs="Arial"/>
          <w:sz w:val="22"/>
          <w:szCs w:val="22"/>
        </w:rPr>
        <w:t>ocial Activities are hosted at low-income senior housing sites and community centers</w:t>
      </w:r>
      <w:r w:rsidRPr="74A18F7D" w:rsidR="00325B14">
        <w:rPr>
          <w:rFonts w:ascii="Verdana" w:hAnsi="Verdana" w:cs="Arial"/>
          <w:sz w:val="22"/>
          <w:szCs w:val="22"/>
        </w:rPr>
        <w:t xml:space="preserve"> where volunteers provide fellowship and meaningful interaction with older adults </w:t>
      </w:r>
      <w:r w:rsidRPr="74A18F7D" w:rsidR="00A41B13">
        <w:rPr>
          <w:rFonts w:ascii="Verdana" w:hAnsi="Verdana" w:cs="Arial"/>
          <w:sz w:val="22"/>
          <w:szCs w:val="22"/>
        </w:rPr>
        <w:t xml:space="preserve">through </w:t>
      </w:r>
      <w:r w:rsidRPr="74A18F7D" w:rsidR="00325B14">
        <w:rPr>
          <w:rFonts w:ascii="Verdana" w:hAnsi="Verdana" w:cs="Arial"/>
          <w:sz w:val="22"/>
          <w:szCs w:val="22"/>
        </w:rPr>
        <w:t xml:space="preserve">fun arts </w:t>
      </w:r>
      <w:r w:rsidRPr="74A18F7D" w:rsidR="2D876530">
        <w:rPr>
          <w:rFonts w:ascii="Verdana" w:hAnsi="Verdana" w:cs="Arial"/>
          <w:sz w:val="22"/>
          <w:szCs w:val="22"/>
        </w:rPr>
        <w:t>and</w:t>
      </w:r>
      <w:r w:rsidRPr="74A18F7D" w:rsidR="00325B14">
        <w:rPr>
          <w:rFonts w:ascii="Verdana" w:hAnsi="Verdana" w:cs="Arial"/>
          <w:sz w:val="22"/>
          <w:szCs w:val="22"/>
        </w:rPr>
        <w:t xml:space="preserve"> crafts, game </w:t>
      </w:r>
      <w:r w:rsidRPr="74A18F7D" w:rsidR="00325B14">
        <w:rPr>
          <w:rFonts w:ascii="Verdana" w:hAnsi="Verdana" w:cs="Arial"/>
          <w:sz w:val="22"/>
          <w:szCs w:val="22"/>
        </w:rPr>
        <w:t>boards</w:t>
      </w:r>
      <w:r w:rsidRPr="74A18F7D" w:rsidR="00325B14">
        <w:rPr>
          <w:rFonts w:ascii="Verdana" w:hAnsi="Verdana" w:cs="Arial"/>
          <w:sz w:val="22"/>
          <w:szCs w:val="22"/>
        </w:rPr>
        <w:t xml:space="preserve"> and friendly conversation.</w:t>
      </w:r>
      <w:r w:rsidRPr="74A18F7D" w:rsidR="52F0B31A">
        <w:rPr>
          <w:rFonts w:ascii="Verdana" w:hAnsi="Verdana" w:cs="Arial"/>
          <w:sz w:val="22"/>
          <w:szCs w:val="22"/>
        </w:rPr>
        <w:t xml:space="preserve"> </w:t>
      </w:r>
      <w:r w:rsidRPr="74A18F7D" w:rsidR="74C6838B">
        <w:rPr>
          <w:rFonts w:ascii="Verdana" w:hAnsi="Verdana" w:cs="Arial"/>
          <w:sz w:val="22"/>
          <w:szCs w:val="22"/>
        </w:rPr>
        <w:t xml:space="preserve">Community partners include the Department of Public Health and Recreation at San Jose State University (SJSU), the City of San Jose Parks, Recreation and Neighborhood Services (PRNS), </w:t>
      </w:r>
      <w:r w:rsidRPr="74A18F7D" w:rsidR="74C6838B">
        <w:rPr>
          <w:rFonts w:ascii="Verdana" w:hAnsi="Verdana" w:cs="Arial"/>
          <w:sz w:val="22"/>
          <w:szCs w:val="22"/>
        </w:rPr>
        <w:t>MidPen</w:t>
      </w:r>
      <w:r w:rsidRPr="74A18F7D" w:rsidR="74C6838B">
        <w:rPr>
          <w:rFonts w:ascii="Verdana" w:hAnsi="Verdana" w:cs="Arial"/>
          <w:sz w:val="22"/>
          <w:szCs w:val="22"/>
        </w:rPr>
        <w:t xml:space="preserve"> Housing, and the Lodge at Morgan Hill Apartments.</w:t>
      </w:r>
    </w:p>
    <w:p w:rsidRPr="0030048B" w:rsidR="004B41DA" w:rsidP="004B41DA" w:rsidRDefault="004B41DA" w14:paraId="05853883" w14:textId="77777777">
      <w:pPr>
        <w:rPr>
          <w:rFonts w:ascii="Verdana" w:hAnsi="Verdana" w:cs="Arial"/>
          <w:b/>
          <w:color w:val="FF0000"/>
          <w:sz w:val="22"/>
          <w:szCs w:val="22"/>
        </w:rPr>
      </w:pPr>
    </w:p>
    <w:p w:rsidRPr="0030048B" w:rsidR="004B41DA" w:rsidP="32E8DA48" w:rsidRDefault="00891867" w14:paraId="62D5A186" w14:textId="5BE6FC0F">
      <w:pPr>
        <w:rPr>
          <w:rFonts w:ascii="Verdana" w:hAnsi="Verdana" w:cs="Arial"/>
          <w:sz w:val="22"/>
          <w:szCs w:val="22"/>
        </w:rPr>
      </w:pPr>
      <w:r w:rsidRPr="32E8DA48">
        <w:rPr>
          <w:rFonts w:ascii="Verdana" w:hAnsi="Verdana" w:cs="Arial"/>
          <w:sz w:val="22"/>
          <w:szCs w:val="22"/>
        </w:rPr>
        <w:t>“</w:t>
      </w:r>
      <w:r w:rsidRPr="32E8DA48" w:rsidR="0048645F">
        <w:rPr>
          <w:rFonts w:ascii="Verdana" w:hAnsi="Verdana" w:cs="Arial"/>
          <w:sz w:val="22"/>
          <w:szCs w:val="22"/>
        </w:rPr>
        <w:t xml:space="preserve">We know that social isolation </w:t>
      </w:r>
      <w:r w:rsidRPr="32E8DA48" w:rsidR="007B43FE">
        <w:rPr>
          <w:rFonts w:ascii="Verdana" w:hAnsi="Verdana" w:cs="Arial"/>
          <w:sz w:val="22"/>
          <w:szCs w:val="22"/>
        </w:rPr>
        <w:t xml:space="preserve">negatively </w:t>
      </w:r>
      <w:r w:rsidRPr="32E8DA48" w:rsidR="0048645F">
        <w:rPr>
          <w:rFonts w:ascii="Verdana" w:hAnsi="Verdana" w:cs="Arial"/>
          <w:sz w:val="22"/>
          <w:szCs w:val="22"/>
        </w:rPr>
        <w:t>impacts the physical, mental</w:t>
      </w:r>
      <w:r w:rsidRPr="32E8DA48" w:rsidR="00834C24">
        <w:rPr>
          <w:rFonts w:ascii="Verdana" w:hAnsi="Verdana" w:cs="Arial"/>
          <w:sz w:val="22"/>
          <w:szCs w:val="22"/>
        </w:rPr>
        <w:t>,</w:t>
      </w:r>
      <w:r w:rsidRPr="32E8DA48" w:rsidR="0048645F">
        <w:rPr>
          <w:rFonts w:ascii="Verdana" w:hAnsi="Verdana" w:cs="Arial"/>
          <w:sz w:val="22"/>
          <w:szCs w:val="22"/>
        </w:rPr>
        <w:t xml:space="preserve"> and emotional wellbeing of older adults. Our Intergenerational Activities </w:t>
      </w:r>
      <w:r w:rsidRPr="32E8DA48" w:rsidR="007B43FE">
        <w:rPr>
          <w:rFonts w:ascii="Verdana" w:hAnsi="Verdana" w:cs="Arial"/>
          <w:sz w:val="22"/>
          <w:szCs w:val="22"/>
        </w:rPr>
        <w:t>program is a</w:t>
      </w:r>
      <w:r w:rsidRPr="32E8DA48" w:rsidR="00176007">
        <w:rPr>
          <w:rFonts w:ascii="Verdana" w:hAnsi="Verdana" w:cs="Arial"/>
          <w:sz w:val="22"/>
          <w:szCs w:val="22"/>
        </w:rPr>
        <w:t xml:space="preserve"> </w:t>
      </w:r>
      <w:r w:rsidRPr="32E8DA48" w:rsidR="00D6132C">
        <w:rPr>
          <w:rFonts w:ascii="Verdana" w:hAnsi="Verdana" w:cs="Arial"/>
          <w:sz w:val="22"/>
          <w:szCs w:val="22"/>
        </w:rPr>
        <w:t xml:space="preserve">positive </w:t>
      </w:r>
      <w:r w:rsidRPr="32E8DA48" w:rsidR="00121AC7">
        <w:rPr>
          <w:rFonts w:ascii="Verdana" w:hAnsi="Verdana" w:cs="Arial"/>
          <w:sz w:val="22"/>
          <w:szCs w:val="22"/>
        </w:rPr>
        <w:t xml:space="preserve">step towards alleviating </w:t>
      </w:r>
      <w:r w:rsidRPr="32E8DA48" w:rsidR="00DE1D10">
        <w:rPr>
          <w:rFonts w:ascii="Verdana" w:hAnsi="Verdana" w:cs="Arial"/>
          <w:sz w:val="22"/>
          <w:szCs w:val="22"/>
        </w:rPr>
        <w:t>loneliness</w:t>
      </w:r>
      <w:r w:rsidRPr="32E8DA48" w:rsidR="00121AC7">
        <w:rPr>
          <w:rFonts w:ascii="Verdana" w:hAnsi="Verdana" w:cs="Arial"/>
          <w:sz w:val="22"/>
          <w:szCs w:val="22"/>
        </w:rPr>
        <w:t xml:space="preserve"> by </w:t>
      </w:r>
      <w:r w:rsidRPr="32E8DA48" w:rsidR="0048645F">
        <w:rPr>
          <w:rFonts w:ascii="Verdana" w:hAnsi="Verdana" w:cs="Arial"/>
          <w:sz w:val="22"/>
          <w:szCs w:val="22"/>
        </w:rPr>
        <w:t xml:space="preserve">connecting young people and adults of all ages to </w:t>
      </w:r>
      <w:r w:rsidRPr="32E8DA48" w:rsidR="00121AC7">
        <w:rPr>
          <w:rFonts w:ascii="Verdana" w:hAnsi="Verdana" w:cs="Arial"/>
          <w:sz w:val="22"/>
          <w:szCs w:val="22"/>
        </w:rPr>
        <w:t xml:space="preserve">older adults </w:t>
      </w:r>
      <w:r w:rsidRPr="32E8DA48" w:rsidR="0048645F">
        <w:rPr>
          <w:rFonts w:ascii="Verdana" w:hAnsi="Verdana" w:cs="Arial"/>
          <w:sz w:val="22"/>
          <w:szCs w:val="22"/>
        </w:rPr>
        <w:t>who so desperately need companionship, while also building understanding and mutual respect across generations</w:t>
      </w:r>
      <w:r w:rsidRPr="32E8DA48" w:rsidR="00AC3EE8">
        <w:rPr>
          <w:rFonts w:ascii="Verdana" w:hAnsi="Verdana" w:cs="Arial"/>
          <w:sz w:val="22"/>
          <w:szCs w:val="22"/>
        </w:rPr>
        <w:t>,</w:t>
      </w:r>
      <w:r w:rsidRPr="32E8DA48">
        <w:rPr>
          <w:rFonts w:ascii="Verdana" w:hAnsi="Verdana" w:cs="Arial"/>
          <w:sz w:val="22"/>
          <w:szCs w:val="22"/>
        </w:rPr>
        <w:t>” said Aneliza Del Pinal, Chief Executive Officer, Sourcewise.</w:t>
      </w:r>
    </w:p>
    <w:p w:rsidRPr="0030048B" w:rsidR="00A85B6E" w:rsidP="00A85B6E" w:rsidRDefault="00A85B6E" w14:paraId="52DBF96E" w14:textId="77777777">
      <w:pPr>
        <w:rPr>
          <w:rFonts w:ascii="Verdana" w:hAnsi="Verdana" w:cs="Arial"/>
          <w:b/>
          <w:color w:val="FF0000"/>
          <w:sz w:val="22"/>
          <w:szCs w:val="22"/>
        </w:rPr>
      </w:pPr>
    </w:p>
    <w:p w:rsidRPr="0030048B" w:rsidR="00F55B96" w:rsidP="00F55B96" w:rsidRDefault="00D74271" w14:paraId="0DCE9732" w14:textId="4E2DDF54">
      <w:pPr>
        <w:rPr>
          <w:rFonts w:ascii="Verdana" w:hAnsi="Verdana" w:cs="Arial"/>
          <w:sz w:val="22"/>
          <w:szCs w:val="22"/>
        </w:rPr>
      </w:pPr>
      <w:r w:rsidRPr="0030048B">
        <w:rPr>
          <w:rFonts w:ascii="Verdana" w:hAnsi="Verdana" w:cs="Arial"/>
          <w:sz w:val="22"/>
          <w:szCs w:val="22"/>
        </w:rPr>
        <w:t xml:space="preserve">The </w:t>
      </w:r>
      <w:r w:rsidRPr="0030048B" w:rsidR="00366D73">
        <w:rPr>
          <w:rFonts w:ascii="Verdana" w:hAnsi="Verdana" w:cs="Arial"/>
          <w:sz w:val="22"/>
          <w:szCs w:val="22"/>
        </w:rPr>
        <w:t>202</w:t>
      </w:r>
      <w:r w:rsidR="00A55AD4">
        <w:rPr>
          <w:rFonts w:ascii="Verdana" w:hAnsi="Verdana" w:cs="Arial"/>
          <w:sz w:val="22"/>
          <w:szCs w:val="22"/>
        </w:rPr>
        <w:t>5</w:t>
      </w:r>
      <w:r w:rsidRPr="0030048B" w:rsidR="000D4821">
        <w:rPr>
          <w:rFonts w:ascii="Verdana" w:hAnsi="Verdana" w:cs="Arial"/>
          <w:sz w:val="22"/>
          <w:szCs w:val="22"/>
        </w:rPr>
        <w:t xml:space="preserve"> </w:t>
      </w:r>
      <w:proofErr w:type="spellStart"/>
      <w:r w:rsidRPr="0030048B" w:rsidR="000D4821">
        <w:rPr>
          <w:rFonts w:ascii="Verdana" w:hAnsi="Verdana" w:cs="Arial"/>
          <w:sz w:val="22"/>
          <w:szCs w:val="22"/>
        </w:rPr>
        <w:t>USAging</w:t>
      </w:r>
      <w:proofErr w:type="spellEnd"/>
      <w:r w:rsidRPr="0030048B" w:rsidR="000D4821">
        <w:rPr>
          <w:rFonts w:ascii="Verdana" w:hAnsi="Verdana" w:cs="Arial"/>
          <w:sz w:val="22"/>
          <w:szCs w:val="22"/>
        </w:rPr>
        <w:t xml:space="preserve"> </w:t>
      </w:r>
      <w:r w:rsidRPr="0030048B" w:rsidR="00F55B96">
        <w:rPr>
          <w:rFonts w:ascii="Verdana" w:hAnsi="Verdana" w:cs="Arial"/>
          <w:iCs/>
          <w:sz w:val="22"/>
          <w:szCs w:val="22"/>
        </w:rPr>
        <w:t xml:space="preserve">Aging </w:t>
      </w:r>
      <w:r w:rsidRPr="0030048B" w:rsidR="0061451D">
        <w:rPr>
          <w:rFonts w:ascii="Verdana" w:hAnsi="Verdana" w:cs="Arial"/>
          <w:iCs/>
          <w:sz w:val="22"/>
          <w:szCs w:val="22"/>
        </w:rPr>
        <w:t>Innovations</w:t>
      </w:r>
      <w:r w:rsidRPr="0030048B" w:rsidR="00F55B96">
        <w:rPr>
          <w:rFonts w:ascii="Verdana" w:hAnsi="Verdana" w:cs="Arial"/>
          <w:iCs/>
          <w:sz w:val="22"/>
          <w:szCs w:val="22"/>
        </w:rPr>
        <w:t xml:space="preserve"> </w:t>
      </w:r>
      <w:r w:rsidR="00DB71D5">
        <w:rPr>
          <w:rFonts w:ascii="Verdana" w:hAnsi="Verdana" w:cs="Arial"/>
          <w:iCs/>
          <w:sz w:val="22"/>
          <w:szCs w:val="22"/>
        </w:rPr>
        <w:t xml:space="preserve">&amp; Achievement </w:t>
      </w:r>
      <w:r w:rsidRPr="0030048B" w:rsidR="00F55B96">
        <w:rPr>
          <w:rFonts w:ascii="Verdana" w:hAnsi="Verdana" w:cs="Arial"/>
          <w:iCs/>
          <w:sz w:val="22"/>
          <w:szCs w:val="22"/>
        </w:rPr>
        <w:t>Awards</w:t>
      </w:r>
      <w:r w:rsidRPr="0030048B" w:rsidR="00F55B96">
        <w:rPr>
          <w:rFonts w:ascii="Verdana" w:hAnsi="Verdana" w:cs="Arial"/>
          <w:sz w:val="22"/>
          <w:szCs w:val="22"/>
        </w:rPr>
        <w:t xml:space="preserve"> honored traditional and new strategies in a range of categories</w:t>
      </w:r>
      <w:r w:rsidRPr="0030048B" w:rsidR="00CE3655">
        <w:rPr>
          <w:rFonts w:ascii="Verdana" w:hAnsi="Verdana" w:cs="Arial"/>
          <w:sz w:val="22"/>
          <w:szCs w:val="22"/>
        </w:rPr>
        <w:t>,</w:t>
      </w:r>
      <w:r w:rsidRPr="0030048B" w:rsidR="00F55B96">
        <w:rPr>
          <w:rFonts w:ascii="Verdana" w:hAnsi="Verdana" w:cs="Arial"/>
          <w:sz w:val="22"/>
          <w:szCs w:val="22"/>
        </w:rPr>
        <w:t xml:space="preserve"> including </w:t>
      </w:r>
      <w:r w:rsidRPr="009B688E" w:rsidR="00BC1D93">
        <w:rPr>
          <w:rFonts w:ascii="Verdana" w:hAnsi="Verdana" w:cs="Arial"/>
          <w:color w:val="000000"/>
          <w:sz w:val="22"/>
          <w:szCs w:val="22"/>
          <w:shd w:val="clear" w:color="auto" w:fill="FFFFFF"/>
        </w:rPr>
        <w:t>caregiving</w:t>
      </w:r>
      <w:r w:rsidR="003E6852">
        <w:rPr>
          <w:rFonts w:ascii="Verdana" w:hAnsi="Verdana" w:cs="Arial"/>
          <w:color w:val="000000"/>
          <w:sz w:val="22"/>
          <w:szCs w:val="22"/>
          <w:shd w:val="clear" w:color="auto" w:fill="FFFFFF"/>
        </w:rPr>
        <w:t>,</w:t>
      </w:r>
      <w:r w:rsidRPr="009B688E" w:rsidR="00BC1D93">
        <w:rPr>
          <w:rFonts w:ascii="Verdana" w:hAnsi="Verdana" w:cs="Arial"/>
          <w:color w:val="000000"/>
          <w:sz w:val="22"/>
          <w:szCs w:val="22"/>
          <w:shd w:val="clear" w:color="auto" w:fill="FFFFFF"/>
        </w:rPr>
        <w:t xml:space="preserve"> </w:t>
      </w:r>
      <w:r w:rsidRPr="00F5019C" w:rsidR="00F5019C">
        <w:rPr>
          <w:rFonts w:ascii="Verdana" w:hAnsi="Verdana" w:eastAsia="Calibri" w:cs="Arial"/>
          <w:bCs/>
          <w:sz w:val="22"/>
          <w:szCs w:val="22"/>
        </w:rPr>
        <w:t>community planning and livable communities</w:t>
      </w:r>
      <w:r w:rsidR="003E6852">
        <w:rPr>
          <w:rFonts w:ascii="Verdana" w:hAnsi="Verdana" w:eastAsia="Calibri" w:cs="Arial"/>
          <w:bCs/>
          <w:sz w:val="22"/>
          <w:szCs w:val="22"/>
        </w:rPr>
        <w:t>,</w:t>
      </w:r>
      <w:r w:rsidR="00F5019C">
        <w:rPr>
          <w:rFonts w:ascii="Verdana" w:hAnsi="Verdana" w:cs="Arial"/>
          <w:sz w:val="22"/>
          <w:szCs w:val="22"/>
        </w:rPr>
        <w:t xml:space="preserve"> </w:t>
      </w:r>
      <w:r w:rsidRPr="00284308" w:rsidR="00284308">
        <w:rPr>
          <w:rFonts w:ascii="Verdana" w:hAnsi="Verdana" w:cs="Arial"/>
          <w:sz w:val="22"/>
          <w:szCs w:val="22"/>
        </w:rPr>
        <w:t>health</w:t>
      </w:r>
      <w:r w:rsidR="003E6852">
        <w:rPr>
          <w:rFonts w:ascii="Verdana" w:hAnsi="Verdana" w:cs="Arial"/>
          <w:sz w:val="22"/>
          <w:szCs w:val="22"/>
        </w:rPr>
        <w:t>–</w:t>
      </w:r>
      <w:r w:rsidRPr="00284308" w:rsidR="00284308">
        <w:rPr>
          <w:rFonts w:ascii="Verdana" w:hAnsi="Verdana" w:cs="Arial"/>
          <w:sz w:val="22"/>
          <w:szCs w:val="22"/>
        </w:rPr>
        <w:t>social care integration</w:t>
      </w:r>
      <w:r w:rsidR="003E6852">
        <w:rPr>
          <w:rFonts w:ascii="Verdana" w:hAnsi="Verdana" w:cs="Arial"/>
          <w:sz w:val="22"/>
          <w:szCs w:val="22"/>
        </w:rPr>
        <w:t>,</w:t>
      </w:r>
      <w:r w:rsidR="00E70D77">
        <w:rPr>
          <w:rFonts w:ascii="Verdana" w:hAnsi="Verdana" w:cs="Arial"/>
          <w:sz w:val="22"/>
          <w:szCs w:val="22"/>
        </w:rPr>
        <w:t xml:space="preserve"> healthy aging</w:t>
      </w:r>
      <w:r w:rsidR="003E6852">
        <w:rPr>
          <w:rFonts w:ascii="Verdana" w:hAnsi="Verdana" w:cs="Arial"/>
          <w:sz w:val="22"/>
          <w:szCs w:val="22"/>
        </w:rPr>
        <w:t>,</w:t>
      </w:r>
      <w:r w:rsidR="00E70D77">
        <w:rPr>
          <w:rFonts w:ascii="Verdana" w:hAnsi="Verdana" w:cs="Arial"/>
          <w:sz w:val="22"/>
          <w:szCs w:val="22"/>
        </w:rPr>
        <w:t xml:space="preserve"> </w:t>
      </w:r>
    </w:p>
    <w:p w:rsidR="00F55B96" w:rsidP="00F55B96" w:rsidRDefault="0091390C" w14:paraId="498B231E" w14:textId="3BC414C1">
      <w:pPr>
        <w:rPr>
          <w:rFonts w:ascii="Verdana" w:hAnsi="Verdana" w:cs="Arial"/>
          <w:sz w:val="22"/>
          <w:szCs w:val="22"/>
        </w:rPr>
      </w:pPr>
      <w:r>
        <w:rPr>
          <w:rFonts w:ascii="Verdana" w:hAnsi="Verdana" w:cs="Arial"/>
          <w:sz w:val="22"/>
          <w:szCs w:val="22"/>
        </w:rPr>
        <w:t>housing and homelessness</w:t>
      </w:r>
      <w:r w:rsidR="003E6852">
        <w:rPr>
          <w:rFonts w:ascii="Verdana" w:hAnsi="Verdana" w:cs="Arial"/>
          <w:sz w:val="22"/>
          <w:szCs w:val="22"/>
        </w:rPr>
        <w:t>,</w:t>
      </w:r>
      <w:r>
        <w:rPr>
          <w:rFonts w:ascii="Verdana" w:hAnsi="Verdana" w:cs="Arial"/>
          <w:sz w:val="22"/>
          <w:szCs w:val="22"/>
        </w:rPr>
        <w:t xml:space="preserve"> </w:t>
      </w:r>
      <w:r w:rsidR="00CC268F">
        <w:rPr>
          <w:rFonts w:ascii="Verdana" w:hAnsi="Verdana" w:cs="Arial"/>
          <w:sz w:val="22"/>
          <w:szCs w:val="22"/>
        </w:rPr>
        <w:t>i</w:t>
      </w:r>
      <w:r w:rsidRPr="000B4760" w:rsidR="000B4760">
        <w:rPr>
          <w:rFonts w:ascii="Verdana" w:hAnsi="Verdana" w:cs="Arial"/>
          <w:sz w:val="22"/>
          <w:szCs w:val="22"/>
        </w:rPr>
        <w:t xml:space="preserve">nformation </w:t>
      </w:r>
      <w:r w:rsidR="00CC268F">
        <w:rPr>
          <w:rFonts w:ascii="Verdana" w:hAnsi="Verdana" w:cs="Arial"/>
          <w:sz w:val="22"/>
          <w:szCs w:val="22"/>
        </w:rPr>
        <w:t>and</w:t>
      </w:r>
      <w:r w:rsidRPr="000B4760" w:rsidR="000B4760">
        <w:rPr>
          <w:rFonts w:ascii="Verdana" w:hAnsi="Verdana" w:cs="Arial"/>
          <w:sz w:val="22"/>
          <w:szCs w:val="22"/>
        </w:rPr>
        <w:t xml:space="preserve"> referral/assistance</w:t>
      </w:r>
      <w:r w:rsidR="003E6852">
        <w:rPr>
          <w:rFonts w:ascii="Verdana" w:hAnsi="Verdana" w:cs="Arial"/>
          <w:sz w:val="22"/>
          <w:szCs w:val="22"/>
        </w:rPr>
        <w:t>,</w:t>
      </w:r>
      <w:r w:rsidR="000B4760">
        <w:rPr>
          <w:rFonts w:ascii="Verdana" w:hAnsi="Verdana" w:cs="Arial"/>
          <w:sz w:val="22"/>
          <w:szCs w:val="22"/>
        </w:rPr>
        <w:t xml:space="preserve"> </w:t>
      </w:r>
      <w:r w:rsidRPr="00516F05" w:rsidR="00516F05">
        <w:rPr>
          <w:rFonts w:ascii="Verdana" w:hAnsi="Verdana" w:cs="Arial"/>
          <w:sz w:val="22"/>
          <w:szCs w:val="22"/>
        </w:rPr>
        <w:t>intergenerational programs</w:t>
      </w:r>
      <w:r w:rsidR="003E6852">
        <w:rPr>
          <w:rFonts w:ascii="Verdana" w:hAnsi="Verdana" w:cs="Arial"/>
          <w:sz w:val="22"/>
          <w:szCs w:val="22"/>
        </w:rPr>
        <w:t>,</w:t>
      </w:r>
      <w:r w:rsidR="00516F05">
        <w:rPr>
          <w:rFonts w:ascii="Verdana" w:hAnsi="Verdana" w:cs="Arial"/>
          <w:sz w:val="22"/>
          <w:szCs w:val="22"/>
        </w:rPr>
        <w:t xml:space="preserve"> </w:t>
      </w:r>
      <w:r w:rsidR="00DC3BD9">
        <w:rPr>
          <w:rFonts w:ascii="Verdana" w:hAnsi="Verdana" w:cs="Arial"/>
          <w:sz w:val="22"/>
          <w:szCs w:val="22"/>
        </w:rPr>
        <w:t>nutrition</w:t>
      </w:r>
      <w:r w:rsidR="003E6852">
        <w:rPr>
          <w:rFonts w:ascii="Verdana" w:hAnsi="Verdana" w:cs="Arial"/>
          <w:sz w:val="22"/>
          <w:szCs w:val="22"/>
        </w:rPr>
        <w:t>,</w:t>
      </w:r>
      <w:r w:rsidR="00DC3BD9">
        <w:rPr>
          <w:rFonts w:ascii="Verdana" w:hAnsi="Verdana" w:cs="Arial"/>
          <w:sz w:val="22"/>
          <w:szCs w:val="22"/>
        </w:rPr>
        <w:t xml:space="preserve"> </w:t>
      </w:r>
      <w:r w:rsidR="00E96DCC">
        <w:rPr>
          <w:rFonts w:ascii="Verdana" w:hAnsi="Verdana" w:cs="Arial"/>
          <w:sz w:val="22"/>
          <w:szCs w:val="22"/>
        </w:rPr>
        <w:t>social engagement</w:t>
      </w:r>
      <w:r w:rsidR="003E6852">
        <w:rPr>
          <w:rFonts w:ascii="Verdana" w:hAnsi="Verdana" w:cs="Arial"/>
          <w:sz w:val="22"/>
          <w:szCs w:val="22"/>
        </w:rPr>
        <w:t>,</w:t>
      </w:r>
      <w:r w:rsidR="00E96DCC">
        <w:rPr>
          <w:rFonts w:ascii="Verdana" w:hAnsi="Verdana" w:cs="Arial"/>
          <w:sz w:val="22"/>
          <w:szCs w:val="22"/>
        </w:rPr>
        <w:t xml:space="preserve"> </w:t>
      </w:r>
      <w:r w:rsidR="00CC268F">
        <w:rPr>
          <w:rFonts w:ascii="Verdana" w:hAnsi="Verdana" w:cs="Arial"/>
          <w:sz w:val="22"/>
          <w:szCs w:val="22"/>
        </w:rPr>
        <w:t xml:space="preserve">and </w:t>
      </w:r>
      <w:r w:rsidRPr="00C22BC3" w:rsidR="00E353E9">
        <w:rPr>
          <w:rFonts w:ascii="Verdana" w:hAnsi="Verdana" w:cs="Arial"/>
          <w:sz w:val="22"/>
          <w:szCs w:val="22"/>
        </w:rPr>
        <w:t xml:space="preserve">workforce development </w:t>
      </w:r>
      <w:r w:rsidR="00CC268F">
        <w:rPr>
          <w:rFonts w:ascii="Verdana" w:hAnsi="Verdana" w:cs="Arial"/>
          <w:sz w:val="22"/>
          <w:szCs w:val="22"/>
        </w:rPr>
        <w:t>and</w:t>
      </w:r>
      <w:r w:rsidRPr="00C22BC3" w:rsidR="00E353E9">
        <w:rPr>
          <w:rFonts w:ascii="Verdana" w:hAnsi="Verdana" w:cs="Arial"/>
          <w:sz w:val="22"/>
          <w:szCs w:val="22"/>
        </w:rPr>
        <w:t xml:space="preserve"> volunteerism</w:t>
      </w:r>
      <w:r w:rsidR="00CC268F">
        <w:rPr>
          <w:rFonts w:ascii="Verdana" w:hAnsi="Verdana" w:cs="Arial"/>
          <w:sz w:val="22"/>
          <w:szCs w:val="22"/>
        </w:rPr>
        <w:t>.</w:t>
      </w:r>
    </w:p>
    <w:p w:rsidRPr="0030048B" w:rsidR="00E353E9" w:rsidP="00F55B96" w:rsidRDefault="00E353E9" w14:paraId="7CA929C8" w14:textId="77777777">
      <w:pPr>
        <w:rPr>
          <w:rFonts w:ascii="Verdana" w:hAnsi="Verdana" w:cs="Arial"/>
          <w:sz w:val="22"/>
          <w:szCs w:val="22"/>
        </w:rPr>
      </w:pPr>
    </w:p>
    <w:p w:rsidR="00A37871" w:rsidP="00A37871" w:rsidRDefault="00A37871" w14:paraId="6A193295" w14:textId="799EDEA2">
      <w:pPr>
        <w:rPr>
          <w:rFonts w:ascii="Verdana" w:hAnsi="Verdana" w:cs="Arial"/>
          <w:sz w:val="22"/>
          <w:szCs w:val="22"/>
        </w:rPr>
      </w:pPr>
      <w:r>
        <w:rPr>
          <w:rFonts w:ascii="Verdana" w:hAnsi="Verdana" w:cs="Arial"/>
          <w:sz w:val="22"/>
          <w:szCs w:val="22"/>
        </w:rPr>
        <w:t xml:space="preserve">All winners are </w:t>
      </w:r>
      <w:r w:rsidR="00FD3DCA">
        <w:rPr>
          <w:rFonts w:ascii="Verdana" w:hAnsi="Verdana" w:cs="Arial"/>
          <w:sz w:val="22"/>
          <w:szCs w:val="22"/>
        </w:rPr>
        <w:t>highlighted</w:t>
      </w:r>
      <w:r>
        <w:rPr>
          <w:rFonts w:ascii="Verdana" w:hAnsi="Verdana" w:cs="Arial"/>
          <w:sz w:val="22"/>
          <w:szCs w:val="22"/>
        </w:rPr>
        <w:t xml:space="preserve"> in the </w:t>
      </w:r>
      <w:hyperlink w:history="1" r:id="rId15">
        <w:proofErr w:type="spellStart"/>
        <w:r w:rsidRPr="00A711CC">
          <w:rPr>
            <w:rStyle w:val="Hyperlink"/>
            <w:rFonts w:ascii="Verdana" w:hAnsi="Verdana" w:cs="Arial"/>
            <w:sz w:val="22"/>
            <w:szCs w:val="22"/>
          </w:rPr>
          <w:t>USAging</w:t>
        </w:r>
        <w:proofErr w:type="spellEnd"/>
        <w:r w:rsidRPr="00A711CC">
          <w:rPr>
            <w:rStyle w:val="Hyperlink"/>
            <w:rFonts w:ascii="Verdana" w:hAnsi="Verdana" w:cs="Arial"/>
            <w:sz w:val="22"/>
            <w:szCs w:val="22"/>
          </w:rPr>
          <w:t xml:space="preserve"> Aging Innovations </w:t>
        </w:r>
        <w:r w:rsidRPr="00A711CC" w:rsidR="0024174B">
          <w:rPr>
            <w:rStyle w:val="Hyperlink"/>
            <w:rFonts w:ascii="Verdana" w:hAnsi="Verdana" w:cs="Arial"/>
            <w:sz w:val="22"/>
            <w:szCs w:val="22"/>
          </w:rPr>
          <w:t>&amp;</w:t>
        </w:r>
        <w:r w:rsidRPr="00A711CC">
          <w:rPr>
            <w:rStyle w:val="Hyperlink"/>
            <w:rFonts w:ascii="Verdana" w:hAnsi="Verdana" w:cs="Arial"/>
            <w:sz w:val="22"/>
            <w:szCs w:val="22"/>
          </w:rPr>
          <w:t xml:space="preserve"> Achievement Awards Showcase</w:t>
        </w:r>
      </w:hyperlink>
      <w:r>
        <w:rPr>
          <w:rFonts w:ascii="Verdana" w:hAnsi="Verdana" w:cs="Arial"/>
          <w:sz w:val="22"/>
          <w:szCs w:val="22"/>
        </w:rPr>
        <w:t xml:space="preserve">. </w:t>
      </w:r>
    </w:p>
    <w:p w:rsidR="00A870D3" w:rsidP="00A37871" w:rsidRDefault="00A870D3" w14:paraId="25AE3E23" w14:textId="77777777" w14:noSpellErr="1">
      <w:pPr>
        <w:rPr>
          <w:rFonts w:ascii="Verdana" w:hAnsi="Verdana" w:cs="Arial"/>
          <w:sz w:val="22"/>
          <w:szCs w:val="22"/>
        </w:rPr>
      </w:pPr>
    </w:p>
    <w:p w:rsidR="3C2BB1E2" w:rsidP="169C84C3" w:rsidRDefault="3C2BB1E2" w14:paraId="5563568C" w14:textId="3AC2AAA6">
      <w:pPr>
        <w:rPr>
          <w:rFonts w:ascii="Verdana" w:hAnsi="Verdana" w:cs="Arial"/>
          <w:sz w:val="22"/>
          <w:szCs w:val="22"/>
        </w:rPr>
      </w:pPr>
      <w:r w:rsidRPr="169C84C3" w:rsidR="3C2BB1E2">
        <w:rPr>
          <w:rFonts w:ascii="Verdana" w:hAnsi="Verdana" w:cs="Arial"/>
          <w:sz w:val="22"/>
          <w:szCs w:val="22"/>
        </w:rPr>
        <w:t>###</w:t>
      </w:r>
    </w:p>
    <w:p w:rsidR="169C84C3" w:rsidP="169C84C3" w:rsidRDefault="169C84C3" w14:paraId="4F3D0C6A" w14:textId="58E3150C">
      <w:pPr>
        <w:rPr>
          <w:rFonts w:ascii="Verdana" w:hAnsi="Verdana" w:cs="Arial"/>
          <w:sz w:val="22"/>
          <w:szCs w:val="22"/>
        </w:rPr>
      </w:pPr>
    </w:p>
    <w:p w:rsidR="57030C4B" w:rsidP="169C84C3" w:rsidRDefault="57030C4B" w14:paraId="2437977B" w14:textId="536E40F0">
      <w:pPr>
        <w:rPr>
          <w:rFonts w:ascii="Verdana" w:hAnsi="Verdana" w:cs="Arial"/>
          <w:b w:val="0"/>
          <w:bCs w:val="0"/>
          <w:sz w:val="22"/>
          <w:szCs w:val="22"/>
          <w:u w:val="none"/>
        </w:rPr>
      </w:pPr>
      <w:r w:rsidRPr="169C84C3" w:rsidR="57030C4B">
        <w:rPr>
          <w:rFonts w:ascii="Verdana" w:hAnsi="Verdana" w:cs="Arial"/>
          <w:b w:val="1"/>
          <w:bCs w:val="1"/>
          <w:sz w:val="22"/>
          <w:szCs w:val="22"/>
          <w:u w:val="single"/>
        </w:rPr>
        <w:t>About Sourcewise</w:t>
      </w:r>
    </w:p>
    <w:p w:rsidR="57030C4B" w:rsidP="169C84C3" w:rsidRDefault="57030C4B" w14:paraId="2A384BE0" w14:textId="5FBE2A59">
      <w:pPr>
        <w:rPr>
          <w:rFonts w:ascii="Verdana" w:hAnsi="Verdana" w:cs="Arial"/>
          <w:b w:val="0"/>
          <w:bCs w:val="0"/>
          <w:sz w:val="22"/>
          <w:szCs w:val="22"/>
          <w:u w:val="none"/>
        </w:rPr>
      </w:pPr>
      <w:r w:rsidRPr="169C84C3" w:rsidR="57030C4B">
        <w:rPr>
          <w:rFonts w:ascii="Verdana" w:hAnsi="Verdana" w:cs="Arial"/>
          <w:b w:val="0"/>
          <w:bCs w:val="0"/>
          <w:sz w:val="22"/>
          <w:szCs w:val="22"/>
          <w:u w:val="none"/>
        </w:rPr>
        <w:t xml:space="preserve">Since 1973, Sourcewise has been a nonprofit organization and the Area Agency on Aging for Santa Clara County. Our mission is to provide adults and their caregivers with the tools and services they need to effectively navigate their health and life options. In 2024, the organization served </w:t>
      </w:r>
      <w:r w:rsidRPr="169C84C3" w:rsidR="57030C4B">
        <w:rPr>
          <w:rFonts w:ascii="Verdana" w:hAnsi="Verdana" w:cs="Arial"/>
          <w:b w:val="0"/>
          <w:bCs w:val="0"/>
          <w:sz w:val="22"/>
          <w:szCs w:val="22"/>
          <w:u w:val="none"/>
        </w:rPr>
        <w:t>103,</w:t>
      </w:r>
      <w:r w:rsidRPr="169C84C3" w:rsidR="7E079970">
        <w:rPr>
          <w:rFonts w:ascii="Verdana" w:hAnsi="Verdana" w:cs="Arial"/>
          <w:b w:val="0"/>
          <w:bCs w:val="0"/>
          <w:sz w:val="22"/>
          <w:szCs w:val="22"/>
          <w:u w:val="none"/>
        </w:rPr>
        <w:t xml:space="preserve">394 </w:t>
      </w:r>
      <w:r w:rsidRPr="169C84C3" w:rsidR="57030C4B">
        <w:rPr>
          <w:rFonts w:ascii="Verdana" w:hAnsi="Verdana" w:cs="Arial"/>
          <w:b w:val="0"/>
          <w:bCs w:val="0"/>
          <w:sz w:val="22"/>
          <w:szCs w:val="22"/>
          <w:u w:val="none"/>
        </w:rPr>
        <w:t>individuals</w:t>
      </w:r>
      <w:r w:rsidRPr="169C84C3" w:rsidR="57030C4B">
        <w:rPr>
          <w:rFonts w:ascii="Verdana" w:hAnsi="Verdana" w:cs="Arial"/>
          <w:b w:val="0"/>
          <w:bCs w:val="0"/>
          <w:sz w:val="22"/>
          <w:szCs w:val="22"/>
          <w:u w:val="none"/>
        </w:rPr>
        <w:t xml:space="preserve"> across 1</w:t>
      </w:r>
      <w:r w:rsidRPr="169C84C3" w:rsidR="247374E8">
        <w:rPr>
          <w:rFonts w:ascii="Verdana" w:hAnsi="Verdana" w:cs="Arial"/>
          <w:b w:val="0"/>
          <w:bCs w:val="0"/>
          <w:sz w:val="22"/>
          <w:szCs w:val="22"/>
          <w:u w:val="none"/>
        </w:rPr>
        <w:t>8</w:t>
      </w:r>
      <w:r w:rsidRPr="169C84C3" w:rsidR="57030C4B">
        <w:rPr>
          <w:rFonts w:ascii="Verdana" w:hAnsi="Verdana" w:cs="Arial"/>
          <w:b w:val="0"/>
          <w:bCs w:val="0"/>
          <w:sz w:val="22"/>
          <w:szCs w:val="22"/>
          <w:u w:val="none"/>
        </w:rPr>
        <w:t xml:space="preserve"> programs and services helping the aging population, caregivers, and individuals with disabilities thrive. For more information and to get involved, visit </w:t>
      </w:r>
      <w:hyperlink r:id="R717386a764d74bfe">
        <w:r w:rsidRPr="169C84C3" w:rsidR="57030C4B">
          <w:rPr>
            <w:rStyle w:val="Hyperlink"/>
            <w:rFonts w:ascii="Verdana" w:hAnsi="Verdana" w:cs="Arial"/>
            <w:b w:val="0"/>
            <w:bCs w:val="0"/>
            <w:sz w:val="22"/>
            <w:szCs w:val="22"/>
          </w:rPr>
          <w:t>mysourcewise.com</w:t>
        </w:r>
      </w:hyperlink>
      <w:r w:rsidRPr="169C84C3" w:rsidR="57030C4B">
        <w:rPr>
          <w:rFonts w:ascii="Verdana" w:hAnsi="Verdana" w:cs="Arial"/>
          <w:b w:val="0"/>
          <w:bCs w:val="0"/>
          <w:sz w:val="22"/>
          <w:szCs w:val="22"/>
          <w:u w:val="none"/>
        </w:rPr>
        <w:t>.</w:t>
      </w:r>
    </w:p>
    <w:p w:rsidR="169C84C3" w:rsidP="169C84C3" w:rsidRDefault="169C84C3" w14:paraId="29B9A268" w14:textId="3A7CFA49">
      <w:pPr>
        <w:rPr>
          <w:rFonts w:ascii="Verdana" w:hAnsi="Verdana" w:cs="Arial"/>
          <w:sz w:val="22"/>
          <w:szCs w:val="22"/>
        </w:rPr>
      </w:pPr>
    </w:p>
    <w:p w:rsidR="57030C4B" w:rsidP="169C84C3" w:rsidRDefault="57030C4B" w14:paraId="2620D58A" w14:textId="6B7AC32E">
      <w:pPr>
        <w:pStyle w:val="Default"/>
        <w:rPr>
          <w:rFonts w:ascii="Verdana" w:hAnsi="Verdana" w:eastAsia="Verdana" w:cs="Verdana"/>
          <w:b w:val="0"/>
          <w:bCs w:val="0"/>
          <w:i w:val="0"/>
          <w:iCs w:val="0"/>
          <w:caps w:val="0"/>
          <w:smallCaps w:val="0"/>
          <w:noProof w:val="0"/>
          <w:color w:val="000000" w:themeColor="text1" w:themeTint="FF" w:themeShade="FF"/>
          <w:sz w:val="22"/>
          <w:szCs w:val="22"/>
          <w:lang w:val="en-US"/>
        </w:rPr>
      </w:pPr>
      <w:r w:rsidRPr="169C84C3" w:rsidR="57030C4B">
        <w:rPr>
          <w:rFonts w:ascii="Verdana" w:hAnsi="Verdana" w:eastAsia="Verdana" w:cs="Verdana"/>
          <w:b w:val="1"/>
          <w:bCs w:val="1"/>
          <w:i w:val="0"/>
          <w:iCs w:val="0"/>
          <w:caps w:val="0"/>
          <w:smallCaps w:val="0"/>
          <w:strike w:val="0"/>
          <w:dstrike w:val="0"/>
          <w:noProof w:val="0"/>
          <w:color w:val="000000" w:themeColor="text1" w:themeTint="FF" w:themeShade="FF"/>
          <w:sz w:val="22"/>
          <w:szCs w:val="22"/>
          <w:u w:val="single"/>
          <w:lang w:val="en-US"/>
        </w:rPr>
        <w:t>About USAging</w:t>
      </w:r>
    </w:p>
    <w:p w:rsidR="57030C4B" w:rsidP="169C84C3" w:rsidRDefault="57030C4B" w14:paraId="1CCB9091" w14:textId="228E8AAB">
      <w:pPr>
        <w:pStyle w:val="Default"/>
        <w:rPr>
          <w:rFonts w:ascii="Verdana" w:hAnsi="Verdana" w:eastAsia="Verdana" w:cs="Verdana"/>
          <w:b w:val="0"/>
          <w:bCs w:val="0"/>
          <w:i w:val="0"/>
          <w:iCs w:val="0"/>
          <w:caps w:val="0"/>
          <w:smallCaps w:val="0"/>
          <w:noProof w:val="0"/>
          <w:color w:val="000000" w:themeColor="text1" w:themeTint="FF" w:themeShade="FF"/>
          <w:sz w:val="22"/>
          <w:szCs w:val="22"/>
          <w:lang w:val="en-US"/>
        </w:rPr>
      </w:pPr>
      <w:r w:rsidRPr="169C84C3" w:rsidR="57030C4B">
        <w:rPr>
          <w:rFonts w:ascii="Verdana" w:hAnsi="Verdana" w:eastAsia="Verdana" w:cs="Verdana"/>
          <w:b w:val="0"/>
          <w:bCs w:val="0"/>
          <w:i w:val="0"/>
          <w:iCs w:val="0"/>
          <w:caps w:val="0"/>
          <w:smallCaps w:val="0"/>
          <w:noProof w:val="0"/>
          <w:color w:val="000000" w:themeColor="text1" w:themeTint="FF" w:themeShade="FF"/>
          <w:sz w:val="22"/>
          <w:szCs w:val="22"/>
          <w:lang w:val="en-US"/>
        </w:rPr>
        <w:t>USAging is the national association representing and supporting the network of Area Agencies on Aging and advocating for the Title VI Native American Aging Programs. Our members help older adults and people with disabilities throughout the United States live with optimal health, well-being, independence and dignity in their homes and communities. For more information, visit </w:t>
      </w:r>
      <w:hyperlink r:id="Rf6373859644f4940">
        <w:r w:rsidRPr="169C84C3" w:rsidR="57030C4B">
          <w:rPr>
            <w:rStyle w:val="Hyperlink"/>
            <w:rFonts w:ascii="Verdana" w:hAnsi="Verdana" w:eastAsia="Verdana" w:cs="Verdana"/>
            <w:b w:val="0"/>
            <w:bCs w:val="0"/>
            <w:i w:val="0"/>
            <w:iCs w:val="0"/>
            <w:caps w:val="0"/>
            <w:smallCaps w:val="0"/>
            <w:strike w:val="0"/>
            <w:dstrike w:val="0"/>
            <w:noProof w:val="0"/>
            <w:sz w:val="22"/>
            <w:szCs w:val="22"/>
            <w:lang w:val="en-US"/>
          </w:rPr>
          <w:t>usaging.org</w:t>
        </w:r>
      </w:hyperlink>
      <w:r w:rsidRPr="169C84C3" w:rsidR="57030C4B">
        <w:rPr>
          <w:rFonts w:ascii="Verdana" w:hAnsi="Verdana" w:eastAsia="Verdana" w:cs="Verdana"/>
          <w:b w:val="0"/>
          <w:bCs w:val="0"/>
          <w:i w:val="0"/>
          <w:iCs w:val="0"/>
          <w:caps w:val="0"/>
          <w:smallCaps w:val="0"/>
          <w:noProof w:val="0"/>
          <w:color w:val="000000" w:themeColor="text1" w:themeTint="FF" w:themeShade="FF"/>
          <w:sz w:val="22"/>
          <w:szCs w:val="22"/>
          <w:lang w:val="en-US"/>
        </w:rPr>
        <w:t> and follow @theUSAging on Facebook, X</w:t>
      </w:r>
      <w:r w:rsidRPr="169C84C3" w:rsidR="57030C4B">
        <w:rPr>
          <w:rFonts w:ascii="Verdana" w:hAnsi="Verdana" w:eastAsia="Verdana" w:cs="Verdana"/>
          <w:b w:val="0"/>
          <w:bCs w:val="0"/>
          <w:i w:val="0"/>
          <w:iCs w:val="0"/>
          <w:caps w:val="0"/>
          <w:smallCaps w:val="0"/>
          <w:noProof w:val="0"/>
          <w:color w:val="000000" w:themeColor="text1" w:themeTint="FF" w:themeShade="FF"/>
          <w:sz w:val="22"/>
          <w:szCs w:val="22"/>
          <w:lang w:val="en-US"/>
        </w:rPr>
        <w:t xml:space="preserve"> and Instagram.</w:t>
      </w:r>
    </w:p>
    <w:p w:rsidR="169C84C3" w:rsidP="169C84C3" w:rsidRDefault="169C84C3" w14:paraId="4E2D9C92" w14:textId="52C66424">
      <w:pPr>
        <w:rPr>
          <w:rFonts w:ascii="Verdana" w:hAnsi="Verdana" w:cs="Arial"/>
          <w:sz w:val="22"/>
          <w:szCs w:val="22"/>
        </w:rPr>
      </w:pPr>
    </w:p>
    <w:p w:rsidR="57030C4B" w:rsidP="169C84C3" w:rsidRDefault="57030C4B" w14:paraId="3ABE181C" w14:textId="21F5A472">
      <w:pPr>
        <w:rPr>
          <w:rFonts w:ascii="Verdana" w:hAnsi="Verdana" w:cs="Arial"/>
          <w:sz w:val="22"/>
          <w:szCs w:val="22"/>
        </w:rPr>
      </w:pPr>
      <w:r w:rsidRPr="169C84C3" w:rsidR="57030C4B">
        <w:rPr>
          <w:rFonts w:ascii="Verdana" w:hAnsi="Verdana" w:cs="Arial"/>
          <w:sz w:val="22"/>
          <w:szCs w:val="22"/>
        </w:rPr>
        <w:t>###</w:t>
      </w:r>
    </w:p>
    <w:p w:rsidR="3C2BB1E2" w:rsidP="169C84C3" w:rsidRDefault="3C2BB1E2" w14:paraId="7EA50EB1" w14:textId="3D5D0552">
      <w:pPr>
        <w:rPr>
          <w:rFonts w:ascii="Verdana" w:hAnsi="Verdana" w:cs="Arial"/>
          <w:sz w:val="22"/>
          <w:szCs w:val="22"/>
        </w:rPr>
      </w:pPr>
      <w:r>
        <w:br/>
      </w:r>
      <w:r w:rsidRPr="169C84C3" w:rsidR="3C2BB1E2">
        <w:rPr>
          <w:rFonts w:ascii="Verdana" w:hAnsi="Verdana" w:cs="Arial"/>
          <w:sz w:val="22"/>
          <w:szCs w:val="22"/>
        </w:rPr>
        <w:t>Contact information:</w:t>
      </w:r>
      <w:r>
        <w:br/>
      </w:r>
      <w:r w:rsidRPr="169C84C3" w:rsidR="3C2BB1E2">
        <w:rPr>
          <w:rFonts w:ascii="Verdana" w:hAnsi="Verdana" w:cs="Arial"/>
          <w:sz w:val="22"/>
          <w:szCs w:val="22"/>
        </w:rPr>
        <w:t>Information &amp; Awareness</w:t>
      </w:r>
      <w:r>
        <w:br/>
      </w:r>
      <w:r w:rsidRPr="169C84C3" w:rsidR="3C2BB1E2">
        <w:rPr>
          <w:rFonts w:ascii="Verdana" w:hAnsi="Verdana" w:cs="Arial"/>
          <w:sz w:val="22"/>
          <w:szCs w:val="22"/>
        </w:rPr>
        <w:t>(408) 350-3200, option 1</w:t>
      </w:r>
      <w:r>
        <w:br/>
      </w:r>
      <w:r w:rsidRPr="169C84C3" w:rsidR="3C2BB1E2">
        <w:rPr>
          <w:rFonts w:ascii="Verdana" w:hAnsi="Verdana" w:cs="Arial"/>
          <w:sz w:val="22"/>
          <w:szCs w:val="22"/>
        </w:rPr>
        <w:t xml:space="preserve">community@mysourcewise.com </w:t>
      </w:r>
    </w:p>
    <w:p w:rsidR="169C84C3" w:rsidP="169C84C3" w:rsidRDefault="169C84C3" w14:paraId="184E5D99" w14:textId="660B78E9">
      <w:pPr>
        <w:rPr>
          <w:rFonts w:ascii="Verdana" w:hAnsi="Verdana" w:cs="Arial"/>
          <w:sz w:val="22"/>
          <w:szCs w:val="22"/>
        </w:rPr>
      </w:pPr>
    </w:p>
    <w:p w:rsidR="3C2BB1E2" w:rsidP="169C84C3" w:rsidRDefault="3C2BB1E2" w14:paraId="628672C4" w14:textId="72232E83">
      <w:pPr>
        <w:pStyle w:val="Normal"/>
        <w:rPr>
          <w:rFonts w:ascii="Verdana" w:hAnsi="Verdana" w:cs="Arial"/>
          <w:i w:val="1"/>
          <w:iCs w:val="1"/>
          <w:sz w:val="22"/>
          <w:szCs w:val="22"/>
        </w:rPr>
      </w:pPr>
      <w:r w:rsidRPr="169C84C3" w:rsidR="3C2BB1E2">
        <w:rPr>
          <w:rFonts w:ascii="Verdana" w:hAnsi="Verdana" w:cs="Arial"/>
          <w:i w:val="1"/>
          <w:iCs w:val="1"/>
          <w:sz w:val="22"/>
          <w:szCs w:val="22"/>
        </w:rPr>
        <w:t xml:space="preserve">We welcome the re-use, republication, and distribution of Sourcewise content. Please credit us with the following information: Used with the permission of </w:t>
      </w:r>
      <w:hyperlink r:id="R53ee4abd753c46bf">
        <w:r w:rsidRPr="169C84C3" w:rsidR="3C2BB1E2">
          <w:rPr>
            <w:rStyle w:val="Hyperlink"/>
            <w:rFonts w:ascii="Verdana" w:hAnsi="Verdana" w:cs="Arial"/>
            <w:i w:val="1"/>
            <w:iCs w:val="1"/>
            <w:sz w:val="22"/>
            <w:szCs w:val="22"/>
          </w:rPr>
          <w:t>mysourcewise.com</w:t>
        </w:r>
      </w:hyperlink>
    </w:p>
    <w:p w:rsidR="692CD645" w:rsidP="05C0CA7F" w:rsidRDefault="692CD645" w14:paraId="479A219D" w14:noSpellErr="1" w14:textId="7445E0EE">
      <w:pPr>
        <w:pStyle w:val="Normal"/>
        <w:rPr>
          <w:rFonts w:ascii="Verdana" w:hAnsi="Verdana" w:cs="Arial"/>
          <w:i w:val="0"/>
          <w:iCs w:val="0"/>
          <w:sz w:val="22"/>
          <w:szCs w:val="22"/>
        </w:rPr>
      </w:pPr>
    </w:p>
    <w:sectPr w:rsidRPr="00955464" w:rsidR="00A40153" w:rsidSect="00D2542E">
      <w:type w:val="continuous"/>
      <w:pgSz w:w="12240" w:h="15840" w:orient="portrait"/>
      <w:pgMar w:top="1440" w:right="1440" w:bottom="1440" w:left="1440" w:header="720" w:footer="720" w:gutter="0"/>
      <w:cols w:space="720"/>
      <w:titlePg/>
      <w:docGrid w:linePitch="360"/>
      <w:headerReference w:type="default" r:id="R9894118d8b204e18"/>
      <w:headerReference w:type="first" r:id="R4f267eac0b9d4fa5"/>
      <w:footerReference w:type="default" r:id="R3162a37663fe4a33"/>
      <w:footerReference w:type="first" r:id="Rfa35e2d6346243e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85E" w:rsidRDefault="009A485E" w14:paraId="1664B94F" w14:textId="77777777">
      <w:r>
        <w:separator/>
      </w:r>
    </w:p>
  </w:endnote>
  <w:endnote w:type="continuationSeparator" w:id="0">
    <w:p w:rsidR="009A485E" w:rsidRDefault="009A485E" w14:paraId="11ADC1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7EEFD05A">
      <w:trPr>
        <w:trHeight w:val="300"/>
      </w:trPr>
      <w:tc>
        <w:tcPr>
          <w:tcW w:w="3120" w:type="dxa"/>
          <w:tcMar/>
        </w:tcPr>
        <w:p w:rsidR="169C84C3" w:rsidP="169C84C3" w:rsidRDefault="169C84C3" w14:paraId="067D70D8" w14:textId="75C1391A">
          <w:pPr>
            <w:pStyle w:val="Header"/>
            <w:bidi w:val="0"/>
            <w:ind w:left="-115"/>
            <w:jc w:val="left"/>
          </w:pPr>
        </w:p>
      </w:tc>
      <w:tc>
        <w:tcPr>
          <w:tcW w:w="3120" w:type="dxa"/>
          <w:tcMar/>
        </w:tcPr>
        <w:p w:rsidR="169C84C3" w:rsidP="169C84C3" w:rsidRDefault="169C84C3" w14:paraId="347C6E29" w14:textId="753DA028">
          <w:pPr>
            <w:pStyle w:val="Header"/>
            <w:bidi w:val="0"/>
            <w:jc w:val="center"/>
          </w:pPr>
        </w:p>
      </w:tc>
      <w:tc>
        <w:tcPr>
          <w:tcW w:w="3120" w:type="dxa"/>
          <w:tcMar/>
        </w:tcPr>
        <w:p w:rsidR="169C84C3" w:rsidP="169C84C3" w:rsidRDefault="169C84C3" w14:paraId="0E74252A" w14:textId="39E05EF5">
          <w:pPr>
            <w:pStyle w:val="Header"/>
            <w:bidi w:val="0"/>
            <w:ind w:right="-115"/>
            <w:jc w:val="right"/>
          </w:pPr>
          <w:r w:rsidRPr="169C84C3">
            <w:rPr>
              <w:rFonts w:ascii="Calibri" w:hAnsi="Calibri" w:eastAsia="Calibri" w:cs="Calibri" w:asciiTheme="minorAscii" w:hAnsiTheme="minorAscii" w:eastAsiaTheme="minorAscii" w:cstheme="minorAscii"/>
            </w:rPr>
            <w:fldChar w:fldCharType="begin"/>
          </w:r>
          <w:r>
            <w:instrText xml:space="preserve">PAGE</w:instrText>
          </w:r>
          <w:r>
            <w:fldChar w:fldCharType="separate"/>
          </w:r>
          <w:r w:rsidRPr="169C84C3">
            <w:rPr>
              <w:rFonts w:ascii="Calibri" w:hAnsi="Calibri" w:eastAsia="Calibri" w:cs="Calibri" w:asciiTheme="minorAscii" w:hAnsiTheme="minorAscii" w:eastAsiaTheme="minorAscii" w:cstheme="minorAscii"/>
            </w:rPr>
            <w:fldChar w:fldCharType="end"/>
          </w:r>
        </w:p>
      </w:tc>
    </w:tr>
  </w:tbl>
  <w:p w:rsidR="169C84C3" w:rsidP="169C84C3" w:rsidRDefault="169C84C3" w14:paraId="2A9C7D46" w14:textId="18DA2F8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244C1491">
      <w:trPr>
        <w:trHeight w:val="300"/>
      </w:trPr>
      <w:tc>
        <w:tcPr>
          <w:tcW w:w="3120" w:type="dxa"/>
          <w:tcMar/>
        </w:tcPr>
        <w:p w:rsidR="169C84C3" w:rsidP="169C84C3" w:rsidRDefault="169C84C3" w14:paraId="2918B12F" w14:textId="75E682F1">
          <w:pPr>
            <w:pStyle w:val="Header"/>
            <w:bidi w:val="0"/>
            <w:ind w:left="-115"/>
            <w:jc w:val="left"/>
          </w:pPr>
        </w:p>
      </w:tc>
      <w:tc>
        <w:tcPr>
          <w:tcW w:w="3120" w:type="dxa"/>
          <w:tcMar/>
        </w:tcPr>
        <w:p w:rsidR="169C84C3" w:rsidP="169C84C3" w:rsidRDefault="169C84C3" w14:paraId="0F8F7A7E" w14:textId="3E1A85EA">
          <w:pPr>
            <w:pStyle w:val="Header"/>
            <w:bidi w:val="0"/>
            <w:jc w:val="center"/>
          </w:pPr>
        </w:p>
      </w:tc>
      <w:tc>
        <w:tcPr>
          <w:tcW w:w="3120" w:type="dxa"/>
          <w:tcMar/>
        </w:tcPr>
        <w:p w:rsidR="169C84C3" w:rsidP="169C84C3" w:rsidRDefault="169C84C3" w14:paraId="6BD0B6B9" w14:textId="11D047E7">
          <w:pPr>
            <w:pStyle w:val="Header"/>
            <w:bidi w:val="0"/>
            <w:ind w:right="-115"/>
            <w:jc w:val="right"/>
          </w:pPr>
        </w:p>
      </w:tc>
    </w:tr>
  </w:tbl>
  <w:p w:rsidR="169C84C3" w:rsidP="169C84C3" w:rsidRDefault="169C84C3" w14:paraId="3E1EA61C" w14:textId="0D63E72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54C892B2">
      <w:trPr>
        <w:trHeight w:val="300"/>
      </w:trPr>
      <w:tc>
        <w:tcPr>
          <w:tcW w:w="3120" w:type="dxa"/>
          <w:tcMar/>
        </w:tcPr>
        <w:p w:rsidR="169C84C3" w:rsidP="169C84C3" w:rsidRDefault="169C84C3" w14:paraId="6F64EF76" w14:textId="3D0C9B0D">
          <w:pPr>
            <w:pStyle w:val="Header"/>
            <w:bidi w:val="0"/>
            <w:ind w:left="-115"/>
            <w:jc w:val="left"/>
          </w:pPr>
        </w:p>
      </w:tc>
      <w:tc>
        <w:tcPr>
          <w:tcW w:w="3120" w:type="dxa"/>
          <w:tcMar/>
        </w:tcPr>
        <w:p w:rsidR="169C84C3" w:rsidP="169C84C3" w:rsidRDefault="169C84C3" w14:paraId="29DF3028" w14:textId="403150DE">
          <w:pPr>
            <w:pStyle w:val="Header"/>
            <w:bidi w:val="0"/>
            <w:jc w:val="center"/>
          </w:pPr>
        </w:p>
      </w:tc>
      <w:tc>
        <w:tcPr>
          <w:tcW w:w="3120" w:type="dxa"/>
          <w:tcMar/>
        </w:tcPr>
        <w:p w:rsidR="169C84C3" w:rsidP="169C84C3" w:rsidRDefault="169C84C3" w14:paraId="3D61EBCA" w14:textId="23F27E97">
          <w:pPr>
            <w:pStyle w:val="Header"/>
            <w:bidi w:val="0"/>
            <w:ind w:right="-115"/>
            <w:jc w:val="right"/>
          </w:pPr>
          <w:r>
            <w:fldChar w:fldCharType="begin"/>
          </w:r>
          <w:r>
            <w:instrText xml:space="preserve">PAGE</w:instrText>
          </w:r>
          <w:r>
            <w:fldChar w:fldCharType="separate"/>
          </w:r>
          <w:r>
            <w:fldChar w:fldCharType="end"/>
          </w:r>
        </w:p>
      </w:tc>
    </w:tr>
  </w:tbl>
  <w:p w:rsidR="169C84C3" w:rsidP="169C84C3" w:rsidRDefault="169C84C3" w14:paraId="2A778751" w14:textId="385D8D31">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161F7117">
      <w:trPr>
        <w:trHeight w:val="300"/>
      </w:trPr>
      <w:tc>
        <w:tcPr>
          <w:tcW w:w="3120" w:type="dxa"/>
          <w:tcMar/>
        </w:tcPr>
        <w:p w:rsidR="169C84C3" w:rsidP="169C84C3" w:rsidRDefault="169C84C3" w14:paraId="36DE4B0C" w14:textId="2745CE0F">
          <w:pPr>
            <w:pStyle w:val="Header"/>
            <w:bidi w:val="0"/>
            <w:ind w:left="-115"/>
            <w:jc w:val="left"/>
          </w:pPr>
        </w:p>
      </w:tc>
      <w:tc>
        <w:tcPr>
          <w:tcW w:w="3120" w:type="dxa"/>
          <w:tcMar/>
        </w:tcPr>
        <w:p w:rsidR="169C84C3" w:rsidP="169C84C3" w:rsidRDefault="169C84C3" w14:paraId="17F9DFE3" w14:textId="5D0C1C17">
          <w:pPr>
            <w:pStyle w:val="Header"/>
            <w:bidi w:val="0"/>
            <w:jc w:val="center"/>
          </w:pPr>
        </w:p>
      </w:tc>
      <w:tc>
        <w:tcPr>
          <w:tcW w:w="3120" w:type="dxa"/>
          <w:tcMar/>
        </w:tcPr>
        <w:p w:rsidR="169C84C3" w:rsidP="169C84C3" w:rsidRDefault="169C84C3" w14:paraId="11A86F0E" w14:textId="0D96C6AD">
          <w:pPr>
            <w:pStyle w:val="Header"/>
            <w:bidi w:val="0"/>
            <w:ind w:right="-115"/>
            <w:jc w:val="right"/>
          </w:pPr>
        </w:p>
      </w:tc>
    </w:tr>
  </w:tbl>
  <w:p w:rsidR="169C84C3" w:rsidP="169C84C3" w:rsidRDefault="169C84C3" w14:paraId="7C2D5E0D" w14:textId="76E7A7FB">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312DB9EB">
      <w:trPr>
        <w:trHeight w:val="300"/>
      </w:trPr>
      <w:tc>
        <w:tcPr>
          <w:tcW w:w="3120" w:type="dxa"/>
          <w:tcMar/>
        </w:tcPr>
        <w:p w:rsidR="169C84C3" w:rsidP="169C84C3" w:rsidRDefault="169C84C3" w14:paraId="50F9CEA6" w14:textId="4A9B5857">
          <w:pPr>
            <w:pStyle w:val="Header"/>
            <w:bidi w:val="0"/>
            <w:ind w:left="-115"/>
            <w:jc w:val="left"/>
          </w:pPr>
        </w:p>
      </w:tc>
      <w:tc>
        <w:tcPr>
          <w:tcW w:w="3120" w:type="dxa"/>
          <w:tcMar/>
        </w:tcPr>
        <w:p w:rsidR="169C84C3" w:rsidP="169C84C3" w:rsidRDefault="169C84C3" w14:paraId="3412A6E5" w14:textId="1DF0874C">
          <w:pPr>
            <w:pStyle w:val="Header"/>
            <w:bidi w:val="0"/>
            <w:jc w:val="center"/>
          </w:pPr>
        </w:p>
      </w:tc>
      <w:tc>
        <w:tcPr>
          <w:tcW w:w="3120" w:type="dxa"/>
          <w:tcMar/>
        </w:tcPr>
        <w:p w:rsidR="169C84C3" w:rsidP="169C84C3" w:rsidRDefault="169C84C3" w14:paraId="321585C6" w14:textId="4873082D">
          <w:pPr>
            <w:pStyle w:val="Header"/>
            <w:bidi w:val="0"/>
            <w:ind w:right="-115"/>
            <w:jc w:val="right"/>
          </w:pPr>
          <w:r>
            <w:fldChar w:fldCharType="begin"/>
          </w:r>
          <w:r>
            <w:instrText xml:space="preserve">PAGE</w:instrText>
          </w:r>
          <w:r>
            <w:fldChar w:fldCharType="separate"/>
          </w:r>
          <w:r>
            <w:fldChar w:fldCharType="end"/>
          </w:r>
        </w:p>
      </w:tc>
    </w:tr>
  </w:tbl>
  <w:p w:rsidR="169C84C3" w:rsidP="169C84C3" w:rsidRDefault="169C84C3" w14:paraId="3AD80AA2" w14:textId="7EA45FA1">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5AEF1BE5">
      <w:trPr>
        <w:trHeight w:val="300"/>
      </w:trPr>
      <w:tc>
        <w:tcPr>
          <w:tcW w:w="3120" w:type="dxa"/>
          <w:tcMar/>
        </w:tcPr>
        <w:p w:rsidR="169C84C3" w:rsidP="169C84C3" w:rsidRDefault="169C84C3" w14:paraId="523770BC" w14:textId="3DA6946B">
          <w:pPr>
            <w:pStyle w:val="Header"/>
            <w:bidi w:val="0"/>
            <w:ind w:left="-115"/>
            <w:jc w:val="left"/>
          </w:pPr>
        </w:p>
      </w:tc>
      <w:tc>
        <w:tcPr>
          <w:tcW w:w="3120" w:type="dxa"/>
          <w:tcMar/>
        </w:tcPr>
        <w:p w:rsidR="169C84C3" w:rsidP="169C84C3" w:rsidRDefault="169C84C3" w14:paraId="70C26DBC" w14:textId="6AE62612">
          <w:pPr>
            <w:pStyle w:val="Header"/>
            <w:bidi w:val="0"/>
            <w:jc w:val="center"/>
          </w:pPr>
        </w:p>
      </w:tc>
      <w:tc>
        <w:tcPr>
          <w:tcW w:w="3120" w:type="dxa"/>
          <w:tcMar/>
        </w:tcPr>
        <w:p w:rsidR="169C84C3" w:rsidP="169C84C3" w:rsidRDefault="169C84C3" w14:paraId="230C4998" w14:textId="1777536D">
          <w:pPr>
            <w:pStyle w:val="Header"/>
            <w:bidi w:val="0"/>
            <w:ind w:right="-115"/>
            <w:jc w:val="right"/>
          </w:pPr>
        </w:p>
      </w:tc>
    </w:tr>
  </w:tbl>
  <w:p w:rsidR="169C84C3" w:rsidP="169C84C3" w:rsidRDefault="169C84C3" w14:paraId="6C02036C" w14:textId="258883C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85E" w:rsidRDefault="009A485E" w14:paraId="7C2997CB" w14:textId="77777777">
      <w:r>
        <w:separator/>
      </w:r>
    </w:p>
  </w:footnote>
  <w:footnote w:type="continuationSeparator" w:id="0">
    <w:p w:rsidR="009A485E" w:rsidRDefault="009A485E" w14:paraId="43D3C2DB" w14:textId="77777777">
      <w:r>
        <w:continuationSeparator/>
      </w:r>
    </w:p>
  </w:footnote>
</w:footnotes>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6264180B">
      <w:trPr>
        <w:trHeight w:val="300"/>
      </w:trPr>
      <w:tc>
        <w:tcPr>
          <w:tcW w:w="3120" w:type="dxa"/>
          <w:tcMar/>
        </w:tcPr>
        <w:p w:rsidR="169C84C3" w:rsidP="169C84C3" w:rsidRDefault="169C84C3" w14:paraId="0C2981C9" w14:textId="4ED67641">
          <w:pPr>
            <w:pStyle w:val="Header"/>
            <w:bidi w:val="0"/>
            <w:ind w:left="-115"/>
            <w:jc w:val="left"/>
          </w:pPr>
        </w:p>
      </w:tc>
      <w:tc>
        <w:tcPr>
          <w:tcW w:w="3120" w:type="dxa"/>
          <w:tcMar/>
        </w:tcPr>
        <w:p w:rsidR="169C84C3" w:rsidP="169C84C3" w:rsidRDefault="169C84C3" w14:paraId="7F1D4BA5" w14:textId="4FE348A7">
          <w:pPr>
            <w:pStyle w:val="Header"/>
            <w:bidi w:val="0"/>
            <w:jc w:val="center"/>
          </w:pPr>
        </w:p>
      </w:tc>
      <w:tc>
        <w:tcPr>
          <w:tcW w:w="3120" w:type="dxa"/>
          <w:tcMar/>
        </w:tcPr>
        <w:p w:rsidR="169C84C3" w:rsidP="169C84C3" w:rsidRDefault="169C84C3" w14:paraId="0849C838" w14:textId="78871859">
          <w:pPr>
            <w:pStyle w:val="Header"/>
            <w:bidi w:val="0"/>
            <w:ind w:right="-115"/>
            <w:jc w:val="right"/>
          </w:pPr>
        </w:p>
      </w:tc>
    </w:tr>
  </w:tbl>
  <w:p w:rsidR="169C84C3" w:rsidP="169C84C3" w:rsidRDefault="169C84C3" w14:paraId="00D310D5" w14:textId="450F88B0">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75B2DCA0">
      <w:trPr>
        <w:trHeight w:val="300"/>
      </w:trPr>
      <w:tc>
        <w:tcPr>
          <w:tcW w:w="3120" w:type="dxa"/>
          <w:tcMar/>
        </w:tcPr>
        <w:p w:rsidR="169C84C3" w:rsidP="169C84C3" w:rsidRDefault="169C84C3" w14:paraId="6083C6EC" w14:textId="67BECCE5">
          <w:pPr>
            <w:pStyle w:val="Header"/>
            <w:bidi w:val="0"/>
            <w:ind w:left="-115"/>
            <w:jc w:val="left"/>
          </w:pPr>
        </w:p>
      </w:tc>
      <w:tc>
        <w:tcPr>
          <w:tcW w:w="3120" w:type="dxa"/>
          <w:tcMar/>
        </w:tcPr>
        <w:p w:rsidR="169C84C3" w:rsidP="169C84C3" w:rsidRDefault="169C84C3" w14:paraId="6DBB20E1" w14:textId="2B835C79">
          <w:pPr>
            <w:pStyle w:val="Header"/>
            <w:bidi w:val="0"/>
            <w:jc w:val="center"/>
          </w:pPr>
        </w:p>
      </w:tc>
      <w:tc>
        <w:tcPr>
          <w:tcW w:w="3120" w:type="dxa"/>
          <w:tcMar/>
        </w:tcPr>
        <w:p w:rsidR="169C84C3" w:rsidP="169C84C3" w:rsidRDefault="169C84C3" w14:paraId="2E086DB1" w14:textId="5DA1F05C">
          <w:pPr>
            <w:pStyle w:val="Header"/>
            <w:bidi w:val="0"/>
            <w:ind w:right="-115"/>
            <w:jc w:val="right"/>
          </w:pPr>
        </w:p>
      </w:tc>
    </w:tr>
  </w:tbl>
  <w:p w:rsidR="169C84C3" w:rsidP="169C84C3" w:rsidRDefault="169C84C3" w14:paraId="71260F99" w14:textId="5453F08B">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3849FCB0">
      <w:trPr>
        <w:trHeight w:val="300"/>
      </w:trPr>
      <w:tc>
        <w:tcPr>
          <w:tcW w:w="3120" w:type="dxa"/>
          <w:tcMar/>
        </w:tcPr>
        <w:p w:rsidR="169C84C3" w:rsidP="169C84C3" w:rsidRDefault="169C84C3" w14:paraId="0E816F1B" w14:textId="28DA983C">
          <w:pPr>
            <w:pStyle w:val="Header"/>
            <w:bidi w:val="0"/>
            <w:ind w:left="-115"/>
            <w:jc w:val="left"/>
          </w:pPr>
        </w:p>
      </w:tc>
      <w:tc>
        <w:tcPr>
          <w:tcW w:w="3120" w:type="dxa"/>
          <w:tcMar/>
        </w:tcPr>
        <w:p w:rsidR="169C84C3" w:rsidP="169C84C3" w:rsidRDefault="169C84C3" w14:paraId="74B28622" w14:textId="5A1E7FC8">
          <w:pPr>
            <w:pStyle w:val="Header"/>
            <w:bidi w:val="0"/>
            <w:jc w:val="center"/>
          </w:pPr>
        </w:p>
      </w:tc>
      <w:tc>
        <w:tcPr>
          <w:tcW w:w="3120" w:type="dxa"/>
          <w:tcMar/>
        </w:tcPr>
        <w:p w:rsidR="169C84C3" w:rsidP="169C84C3" w:rsidRDefault="169C84C3" w14:paraId="55FA9481" w14:textId="6E1878E8">
          <w:pPr>
            <w:pStyle w:val="Header"/>
            <w:bidi w:val="0"/>
            <w:ind w:right="-115"/>
            <w:jc w:val="right"/>
          </w:pPr>
        </w:p>
      </w:tc>
    </w:tr>
  </w:tbl>
  <w:p w:rsidR="169C84C3" w:rsidP="169C84C3" w:rsidRDefault="169C84C3" w14:paraId="2A245207" w14:textId="2B12F18D">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221A93BB">
      <w:trPr>
        <w:trHeight w:val="300"/>
      </w:trPr>
      <w:tc>
        <w:tcPr>
          <w:tcW w:w="3120" w:type="dxa"/>
          <w:tcMar/>
        </w:tcPr>
        <w:p w:rsidR="169C84C3" w:rsidP="169C84C3" w:rsidRDefault="169C84C3" w14:paraId="43F5986B" w14:textId="163028F0">
          <w:pPr>
            <w:pStyle w:val="Header"/>
            <w:bidi w:val="0"/>
            <w:ind w:left="-115"/>
            <w:jc w:val="left"/>
          </w:pPr>
        </w:p>
      </w:tc>
      <w:tc>
        <w:tcPr>
          <w:tcW w:w="3120" w:type="dxa"/>
          <w:tcMar/>
        </w:tcPr>
        <w:p w:rsidR="169C84C3" w:rsidP="169C84C3" w:rsidRDefault="169C84C3" w14:paraId="5589443D" w14:textId="50E016B1">
          <w:pPr>
            <w:pStyle w:val="Header"/>
            <w:bidi w:val="0"/>
            <w:jc w:val="center"/>
          </w:pPr>
        </w:p>
      </w:tc>
      <w:tc>
        <w:tcPr>
          <w:tcW w:w="3120" w:type="dxa"/>
          <w:tcMar/>
        </w:tcPr>
        <w:p w:rsidR="169C84C3" w:rsidP="169C84C3" w:rsidRDefault="169C84C3" w14:paraId="4CE7F804" w14:textId="0D4742C0">
          <w:pPr>
            <w:pStyle w:val="Header"/>
            <w:bidi w:val="0"/>
            <w:ind w:right="-115"/>
            <w:jc w:val="right"/>
          </w:pPr>
        </w:p>
      </w:tc>
    </w:tr>
  </w:tbl>
  <w:p w:rsidR="169C84C3" w:rsidP="169C84C3" w:rsidRDefault="169C84C3" w14:paraId="72C9CD4F" w14:textId="1DBB476F">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3282FE1C">
      <w:trPr>
        <w:trHeight w:val="300"/>
      </w:trPr>
      <w:tc>
        <w:tcPr>
          <w:tcW w:w="3120" w:type="dxa"/>
          <w:tcMar/>
        </w:tcPr>
        <w:p w:rsidR="169C84C3" w:rsidP="169C84C3" w:rsidRDefault="169C84C3" w14:paraId="3DC90E5D" w14:textId="07595211">
          <w:pPr>
            <w:pStyle w:val="Header"/>
            <w:bidi w:val="0"/>
            <w:ind w:left="-115"/>
            <w:jc w:val="left"/>
          </w:pPr>
        </w:p>
      </w:tc>
      <w:tc>
        <w:tcPr>
          <w:tcW w:w="3120" w:type="dxa"/>
          <w:tcMar/>
        </w:tcPr>
        <w:p w:rsidR="169C84C3" w:rsidP="169C84C3" w:rsidRDefault="169C84C3" w14:paraId="58451E37" w14:textId="766050D4">
          <w:pPr>
            <w:pStyle w:val="Header"/>
            <w:bidi w:val="0"/>
            <w:jc w:val="center"/>
          </w:pPr>
        </w:p>
      </w:tc>
      <w:tc>
        <w:tcPr>
          <w:tcW w:w="3120" w:type="dxa"/>
          <w:tcMar/>
        </w:tcPr>
        <w:p w:rsidR="169C84C3" w:rsidP="169C84C3" w:rsidRDefault="169C84C3" w14:paraId="7622D58E" w14:textId="47144FAC">
          <w:pPr>
            <w:pStyle w:val="Header"/>
            <w:bidi w:val="0"/>
            <w:ind w:right="-115"/>
            <w:jc w:val="right"/>
          </w:pPr>
        </w:p>
      </w:tc>
    </w:tr>
  </w:tbl>
  <w:p w:rsidR="169C84C3" w:rsidP="169C84C3" w:rsidRDefault="169C84C3" w14:paraId="327F2336" w14:textId="27B286F5">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9C84C3" w:rsidTr="169C84C3" w14:paraId="672F923D">
      <w:trPr>
        <w:trHeight w:val="300"/>
      </w:trPr>
      <w:tc>
        <w:tcPr>
          <w:tcW w:w="3120" w:type="dxa"/>
          <w:tcMar/>
        </w:tcPr>
        <w:p w:rsidR="169C84C3" w:rsidP="169C84C3" w:rsidRDefault="169C84C3" w14:paraId="1BD87A45" w14:textId="1BC944CF">
          <w:pPr>
            <w:pStyle w:val="Header"/>
            <w:bidi w:val="0"/>
            <w:ind w:left="-115"/>
            <w:jc w:val="left"/>
          </w:pPr>
        </w:p>
      </w:tc>
      <w:tc>
        <w:tcPr>
          <w:tcW w:w="3120" w:type="dxa"/>
          <w:tcMar/>
        </w:tcPr>
        <w:p w:rsidR="169C84C3" w:rsidP="169C84C3" w:rsidRDefault="169C84C3" w14:paraId="44065A77" w14:textId="1361F268">
          <w:pPr>
            <w:pStyle w:val="Header"/>
            <w:bidi w:val="0"/>
            <w:jc w:val="center"/>
          </w:pPr>
        </w:p>
      </w:tc>
      <w:tc>
        <w:tcPr>
          <w:tcW w:w="3120" w:type="dxa"/>
          <w:tcMar/>
        </w:tcPr>
        <w:p w:rsidR="169C84C3" w:rsidP="169C84C3" w:rsidRDefault="169C84C3" w14:paraId="0213CDB3" w14:textId="12FC28B2">
          <w:pPr>
            <w:pStyle w:val="Header"/>
            <w:bidi w:val="0"/>
            <w:ind w:right="-115"/>
            <w:jc w:val="right"/>
          </w:pPr>
        </w:p>
      </w:tc>
    </w:tr>
  </w:tbl>
  <w:p w:rsidR="169C84C3" w:rsidP="169C84C3" w:rsidRDefault="169C84C3" w14:paraId="0DCDB319" w14:textId="33BAA85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AF497B-B986-432D-B2F0-61AAC5EB81A5}"/>
    <w:docVar w:name="dgnword-eventsink" w:val="2046732680576"/>
  </w:docVars>
  <w:rsids>
    <w:rsidRoot w:val="00A40153"/>
    <w:rsid w:val="00003FFF"/>
    <w:rsid w:val="0001676F"/>
    <w:rsid w:val="00017E77"/>
    <w:rsid w:val="000202B4"/>
    <w:rsid w:val="00023EB7"/>
    <w:rsid w:val="0003037F"/>
    <w:rsid w:val="00040E97"/>
    <w:rsid w:val="00043B89"/>
    <w:rsid w:val="00050E05"/>
    <w:rsid w:val="00054D79"/>
    <w:rsid w:val="00056603"/>
    <w:rsid w:val="00056FE7"/>
    <w:rsid w:val="00057417"/>
    <w:rsid w:val="00097E58"/>
    <w:rsid w:val="000B4760"/>
    <w:rsid w:val="000C7D74"/>
    <w:rsid w:val="000D2AB8"/>
    <w:rsid w:val="000D4821"/>
    <w:rsid w:val="000F4BB5"/>
    <w:rsid w:val="001068FD"/>
    <w:rsid w:val="001076E5"/>
    <w:rsid w:val="00121AC7"/>
    <w:rsid w:val="00134A8B"/>
    <w:rsid w:val="00147296"/>
    <w:rsid w:val="00155FF5"/>
    <w:rsid w:val="00162529"/>
    <w:rsid w:val="00163E10"/>
    <w:rsid w:val="00176007"/>
    <w:rsid w:val="00184400"/>
    <w:rsid w:val="001A062C"/>
    <w:rsid w:val="001B6C30"/>
    <w:rsid w:val="001C2143"/>
    <w:rsid w:val="001C4AFF"/>
    <w:rsid w:val="001D5C60"/>
    <w:rsid w:val="001D602E"/>
    <w:rsid w:val="001D7CB6"/>
    <w:rsid w:val="001E4EE0"/>
    <w:rsid w:val="001F1402"/>
    <w:rsid w:val="001F3C54"/>
    <w:rsid w:val="001F5F65"/>
    <w:rsid w:val="0022336E"/>
    <w:rsid w:val="00224DCA"/>
    <w:rsid w:val="00227BF8"/>
    <w:rsid w:val="002403DE"/>
    <w:rsid w:val="0024174B"/>
    <w:rsid w:val="00263F52"/>
    <w:rsid w:val="002732A9"/>
    <w:rsid w:val="00284308"/>
    <w:rsid w:val="002A4B62"/>
    <w:rsid w:val="002A7E6A"/>
    <w:rsid w:val="002C651A"/>
    <w:rsid w:val="002E785A"/>
    <w:rsid w:val="002F10A1"/>
    <w:rsid w:val="002F61A9"/>
    <w:rsid w:val="0030048B"/>
    <w:rsid w:val="00302130"/>
    <w:rsid w:val="00305872"/>
    <w:rsid w:val="00325B14"/>
    <w:rsid w:val="00327E2A"/>
    <w:rsid w:val="00340FB7"/>
    <w:rsid w:val="00343965"/>
    <w:rsid w:val="003462D2"/>
    <w:rsid w:val="00366D73"/>
    <w:rsid w:val="00367314"/>
    <w:rsid w:val="003833DD"/>
    <w:rsid w:val="00397FF5"/>
    <w:rsid w:val="003C165F"/>
    <w:rsid w:val="003E2055"/>
    <w:rsid w:val="003E6852"/>
    <w:rsid w:val="003F269C"/>
    <w:rsid w:val="003F3940"/>
    <w:rsid w:val="00413CC6"/>
    <w:rsid w:val="004532BD"/>
    <w:rsid w:val="00470960"/>
    <w:rsid w:val="00477ABA"/>
    <w:rsid w:val="0048645F"/>
    <w:rsid w:val="004A3960"/>
    <w:rsid w:val="004B2A0E"/>
    <w:rsid w:val="004B41DA"/>
    <w:rsid w:val="004E3F20"/>
    <w:rsid w:val="004E5F57"/>
    <w:rsid w:val="004F178E"/>
    <w:rsid w:val="00503507"/>
    <w:rsid w:val="00516F05"/>
    <w:rsid w:val="0052306E"/>
    <w:rsid w:val="005364CA"/>
    <w:rsid w:val="00540857"/>
    <w:rsid w:val="00541EC3"/>
    <w:rsid w:val="00543DFE"/>
    <w:rsid w:val="00550213"/>
    <w:rsid w:val="00575123"/>
    <w:rsid w:val="00584879"/>
    <w:rsid w:val="00596C28"/>
    <w:rsid w:val="005976A0"/>
    <w:rsid w:val="005C3102"/>
    <w:rsid w:val="005C6A2D"/>
    <w:rsid w:val="005D037F"/>
    <w:rsid w:val="005D03A9"/>
    <w:rsid w:val="005D75F3"/>
    <w:rsid w:val="005E0725"/>
    <w:rsid w:val="005F00CC"/>
    <w:rsid w:val="0061451D"/>
    <w:rsid w:val="00617721"/>
    <w:rsid w:val="006200FC"/>
    <w:rsid w:val="006317F9"/>
    <w:rsid w:val="0065293F"/>
    <w:rsid w:val="00654F6F"/>
    <w:rsid w:val="006568AF"/>
    <w:rsid w:val="00692E4D"/>
    <w:rsid w:val="006A4726"/>
    <w:rsid w:val="006F0408"/>
    <w:rsid w:val="006F4794"/>
    <w:rsid w:val="006F4ACC"/>
    <w:rsid w:val="007077E3"/>
    <w:rsid w:val="00710093"/>
    <w:rsid w:val="00720043"/>
    <w:rsid w:val="00721FF6"/>
    <w:rsid w:val="00730E28"/>
    <w:rsid w:val="007740B7"/>
    <w:rsid w:val="00794127"/>
    <w:rsid w:val="007972A3"/>
    <w:rsid w:val="007A53C0"/>
    <w:rsid w:val="007B1C55"/>
    <w:rsid w:val="007B43FE"/>
    <w:rsid w:val="007D619C"/>
    <w:rsid w:val="007E5675"/>
    <w:rsid w:val="007E7001"/>
    <w:rsid w:val="007F1862"/>
    <w:rsid w:val="00803A66"/>
    <w:rsid w:val="00834C24"/>
    <w:rsid w:val="0083733B"/>
    <w:rsid w:val="00837624"/>
    <w:rsid w:val="00843016"/>
    <w:rsid w:val="008454C3"/>
    <w:rsid w:val="008472AE"/>
    <w:rsid w:val="0085572D"/>
    <w:rsid w:val="008641EE"/>
    <w:rsid w:val="00873276"/>
    <w:rsid w:val="0088679F"/>
    <w:rsid w:val="00891867"/>
    <w:rsid w:val="008A3B71"/>
    <w:rsid w:val="008B6B7C"/>
    <w:rsid w:val="008E025F"/>
    <w:rsid w:val="00900D53"/>
    <w:rsid w:val="0091390C"/>
    <w:rsid w:val="00920647"/>
    <w:rsid w:val="00934B32"/>
    <w:rsid w:val="009355E5"/>
    <w:rsid w:val="00955464"/>
    <w:rsid w:val="00971795"/>
    <w:rsid w:val="00973DDB"/>
    <w:rsid w:val="00983BC6"/>
    <w:rsid w:val="009A485E"/>
    <w:rsid w:val="009B22FA"/>
    <w:rsid w:val="009B2368"/>
    <w:rsid w:val="009C1C54"/>
    <w:rsid w:val="009D6B56"/>
    <w:rsid w:val="009F2D1E"/>
    <w:rsid w:val="009F2F67"/>
    <w:rsid w:val="009F42F2"/>
    <w:rsid w:val="00A102AD"/>
    <w:rsid w:val="00A12BED"/>
    <w:rsid w:val="00A206AA"/>
    <w:rsid w:val="00A23C63"/>
    <w:rsid w:val="00A34E62"/>
    <w:rsid w:val="00A37871"/>
    <w:rsid w:val="00A40153"/>
    <w:rsid w:val="00A41B13"/>
    <w:rsid w:val="00A476AF"/>
    <w:rsid w:val="00A50F97"/>
    <w:rsid w:val="00A55AD4"/>
    <w:rsid w:val="00A67C72"/>
    <w:rsid w:val="00A711CC"/>
    <w:rsid w:val="00A71A2F"/>
    <w:rsid w:val="00A76327"/>
    <w:rsid w:val="00A8174B"/>
    <w:rsid w:val="00A844C2"/>
    <w:rsid w:val="00A85B6E"/>
    <w:rsid w:val="00A870D3"/>
    <w:rsid w:val="00A948C7"/>
    <w:rsid w:val="00A967BB"/>
    <w:rsid w:val="00AA17F5"/>
    <w:rsid w:val="00AC3EE8"/>
    <w:rsid w:val="00AD5269"/>
    <w:rsid w:val="00AD6D98"/>
    <w:rsid w:val="00AE0A61"/>
    <w:rsid w:val="00AE2598"/>
    <w:rsid w:val="00AF1258"/>
    <w:rsid w:val="00B0123C"/>
    <w:rsid w:val="00B01D1D"/>
    <w:rsid w:val="00B07AEA"/>
    <w:rsid w:val="00B121CB"/>
    <w:rsid w:val="00B20E1A"/>
    <w:rsid w:val="00B21E99"/>
    <w:rsid w:val="00B22AD8"/>
    <w:rsid w:val="00B321B8"/>
    <w:rsid w:val="00B37D6D"/>
    <w:rsid w:val="00B510E7"/>
    <w:rsid w:val="00B55499"/>
    <w:rsid w:val="00B632A7"/>
    <w:rsid w:val="00B6365E"/>
    <w:rsid w:val="00B718C3"/>
    <w:rsid w:val="00B86EBE"/>
    <w:rsid w:val="00B9285B"/>
    <w:rsid w:val="00BA03FB"/>
    <w:rsid w:val="00BB6B16"/>
    <w:rsid w:val="00BB6BBE"/>
    <w:rsid w:val="00BC07C1"/>
    <w:rsid w:val="00BC1D93"/>
    <w:rsid w:val="00BE1954"/>
    <w:rsid w:val="00C040B5"/>
    <w:rsid w:val="00C05271"/>
    <w:rsid w:val="00C22BC3"/>
    <w:rsid w:val="00C24D59"/>
    <w:rsid w:val="00C272DA"/>
    <w:rsid w:val="00C54CA5"/>
    <w:rsid w:val="00C62BD9"/>
    <w:rsid w:val="00C67D32"/>
    <w:rsid w:val="00C7105D"/>
    <w:rsid w:val="00C74D16"/>
    <w:rsid w:val="00C83240"/>
    <w:rsid w:val="00CA52D2"/>
    <w:rsid w:val="00CB3E41"/>
    <w:rsid w:val="00CC268F"/>
    <w:rsid w:val="00CE3655"/>
    <w:rsid w:val="00D2542E"/>
    <w:rsid w:val="00D3119D"/>
    <w:rsid w:val="00D41458"/>
    <w:rsid w:val="00D5026C"/>
    <w:rsid w:val="00D6132C"/>
    <w:rsid w:val="00D666EF"/>
    <w:rsid w:val="00D74271"/>
    <w:rsid w:val="00DA022D"/>
    <w:rsid w:val="00DB031E"/>
    <w:rsid w:val="00DB3AE3"/>
    <w:rsid w:val="00DB68DB"/>
    <w:rsid w:val="00DB71D5"/>
    <w:rsid w:val="00DC387F"/>
    <w:rsid w:val="00DC3A9A"/>
    <w:rsid w:val="00DC3BD9"/>
    <w:rsid w:val="00DE1D10"/>
    <w:rsid w:val="00DE2B56"/>
    <w:rsid w:val="00DE67B0"/>
    <w:rsid w:val="00E04B76"/>
    <w:rsid w:val="00E266C9"/>
    <w:rsid w:val="00E353E9"/>
    <w:rsid w:val="00E573C4"/>
    <w:rsid w:val="00E70D77"/>
    <w:rsid w:val="00E75704"/>
    <w:rsid w:val="00E93910"/>
    <w:rsid w:val="00E95859"/>
    <w:rsid w:val="00E95D01"/>
    <w:rsid w:val="00E96DCC"/>
    <w:rsid w:val="00EA155E"/>
    <w:rsid w:val="00EB04F7"/>
    <w:rsid w:val="00EB616C"/>
    <w:rsid w:val="00EB7488"/>
    <w:rsid w:val="00EC275A"/>
    <w:rsid w:val="00ED683B"/>
    <w:rsid w:val="00EE1459"/>
    <w:rsid w:val="00F2397C"/>
    <w:rsid w:val="00F307C8"/>
    <w:rsid w:val="00F43313"/>
    <w:rsid w:val="00F43630"/>
    <w:rsid w:val="00F5019C"/>
    <w:rsid w:val="00F55B96"/>
    <w:rsid w:val="00F5666A"/>
    <w:rsid w:val="00F71DA9"/>
    <w:rsid w:val="00F75684"/>
    <w:rsid w:val="00F80080"/>
    <w:rsid w:val="00F933FD"/>
    <w:rsid w:val="00FA3074"/>
    <w:rsid w:val="00FB4595"/>
    <w:rsid w:val="00FD3DCA"/>
    <w:rsid w:val="00FE0047"/>
    <w:rsid w:val="00FE0622"/>
    <w:rsid w:val="017C570C"/>
    <w:rsid w:val="05353484"/>
    <w:rsid w:val="05C0CA7F"/>
    <w:rsid w:val="066A0FFA"/>
    <w:rsid w:val="080E3008"/>
    <w:rsid w:val="0905B0B4"/>
    <w:rsid w:val="090ABDE3"/>
    <w:rsid w:val="0ADAF3D2"/>
    <w:rsid w:val="0DCF643F"/>
    <w:rsid w:val="1220D3F2"/>
    <w:rsid w:val="15977F11"/>
    <w:rsid w:val="169C84C3"/>
    <w:rsid w:val="1D4B7CA2"/>
    <w:rsid w:val="1D540FBA"/>
    <w:rsid w:val="247374E8"/>
    <w:rsid w:val="24FD2875"/>
    <w:rsid w:val="28F7B06E"/>
    <w:rsid w:val="2B1D3D1C"/>
    <w:rsid w:val="2BA43626"/>
    <w:rsid w:val="2D876530"/>
    <w:rsid w:val="2E189AD7"/>
    <w:rsid w:val="32E8DA48"/>
    <w:rsid w:val="36936321"/>
    <w:rsid w:val="399BDF1A"/>
    <w:rsid w:val="3C2BB1E2"/>
    <w:rsid w:val="3D0D8F32"/>
    <w:rsid w:val="3F6BC0C5"/>
    <w:rsid w:val="41389F19"/>
    <w:rsid w:val="46EF183A"/>
    <w:rsid w:val="48E863D1"/>
    <w:rsid w:val="4AB5875C"/>
    <w:rsid w:val="4CF797E3"/>
    <w:rsid w:val="52F0B31A"/>
    <w:rsid w:val="53BBF62C"/>
    <w:rsid w:val="553BA44C"/>
    <w:rsid w:val="57030C4B"/>
    <w:rsid w:val="5875F5DC"/>
    <w:rsid w:val="58A8578F"/>
    <w:rsid w:val="60FAA1DD"/>
    <w:rsid w:val="61D7EAD3"/>
    <w:rsid w:val="686D7FF6"/>
    <w:rsid w:val="692CD645"/>
    <w:rsid w:val="6DFC32F5"/>
    <w:rsid w:val="6EA05851"/>
    <w:rsid w:val="6F9A138D"/>
    <w:rsid w:val="7130520C"/>
    <w:rsid w:val="74A18F7D"/>
    <w:rsid w:val="74C6838B"/>
    <w:rsid w:val="74E114E8"/>
    <w:rsid w:val="7DBED108"/>
    <w:rsid w:val="7E079970"/>
    <w:rsid w:val="7E66FC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3E4C"/>
  <w15:docId w15:val="{0B075FB1-4F29-4AA8-96F2-591E4FD3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40153"/>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40153"/>
    <w:rPr>
      <w:color w:val="0000FF"/>
      <w:u w:val="single"/>
    </w:rPr>
  </w:style>
  <w:style w:type="paragraph" w:styleId="Header">
    <w:name w:val="header"/>
    <w:basedOn w:val="Normal"/>
    <w:link w:val="HeaderChar"/>
    <w:uiPriority w:val="99"/>
    <w:rsid w:val="007740B7"/>
    <w:pPr>
      <w:tabs>
        <w:tab w:val="center" w:pos="4320"/>
        <w:tab w:val="right" w:pos="8640"/>
      </w:tabs>
    </w:pPr>
  </w:style>
  <w:style w:type="character" w:styleId="PageNumber">
    <w:name w:val="page number"/>
    <w:basedOn w:val="DefaultParagraphFont"/>
    <w:rsid w:val="007740B7"/>
  </w:style>
  <w:style w:type="character" w:styleId="FollowedHyperlink">
    <w:name w:val="FollowedHyperlink"/>
    <w:rsid w:val="009F2F67"/>
    <w:rPr>
      <w:color w:val="800080"/>
      <w:u w:val="single"/>
    </w:rPr>
  </w:style>
  <w:style w:type="paragraph" w:styleId="Default" w:customStyle="1">
    <w:name w:val="Default"/>
    <w:rsid w:val="00AA17F5"/>
    <w:pPr>
      <w:autoSpaceDE w:val="0"/>
      <w:autoSpaceDN w:val="0"/>
      <w:adjustRightInd w:val="0"/>
    </w:pPr>
    <w:rPr>
      <w:rFonts w:ascii="Arial" w:hAnsi="Arial" w:cs="Arial"/>
      <w:color w:val="000000"/>
      <w:sz w:val="24"/>
      <w:szCs w:val="24"/>
    </w:rPr>
  </w:style>
  <w:style w:type="paragraph" w:styleId="Footer">
    <w:name w:val="footer"/>
    <w:basedOn w:val="Normal"/>
    <w:link w:val="FooterChar"/>
    <w:rsid w:val="00710093"/>
    <w:pPr>
      <w:tabs>
        <w:tab w:val="center" w:pos="4680"/>
        <w:tab w:val="right" w:pos="9360"/>
      </w:tabs>
    </w:pPr>
  </w:style>
  <w:style w:type="character" w:styleId="FooterChar" w:customStyle="1">
    <w:name w:val="Footer Char"/>
    <w:link w:val="Footer"/>
    <w:rsid w:val="00710093"/>
    <w:rPr>
      <w:sz w:val="24"/>
      <w:szCs w:val="24"/>
    </w:rPr>
  </w:style>
  <w:style w:type="character" w:styleId="HeaderChar" w:customStyle="1">
    <w:name w:val="Header Char"/>
    <w:link w:val="Header"/>
    <w:uiPriority w:val="99"/>
    <w:rsid w:val="00710093"/>
    <w:rPr>
      <w:sz w:val="24"/>
      <w:szCs w:val="24"/>
    </w:rPr>
  </w:style>
  <w:style w:type="paragraph" w:styleId="BalloonText">
    <w:name w:val="Balloon Text"/>
    <w:basedOn w:val="Normal"/>
    <w:link w:val="BalloonTextChar"/>
    <w:rsid w:val="00710093"/>
    <w:rPr>
      <w:rFonts w:ascii="Tahoma" w:hAnsi="Tahoma" w:cs="Tahoma"/>
      <w:sz w:val="16"/>
      <w:szCs w:val="16"/>
    </w:rPr>
  </w:style>
  <w:style w:type="character" w:styleId="BalloonTextChar" w:customStyle="1">
    <w:name w:val="Balloon Text Char"/>
    <w:link w:val="BalloonText"/>
    <w:rsid w:val="00710093"/>
    <w:rPr>
      <w:rFonts w:ascii="Tahoma" w:hAnsi="Tahoma" w:cs="Tahoma"/>
      <w:sz w:val="16"/>
      <w:szCs w:val="16"/>
    </w:rPr>
  </w:style>
  <w:style w:type="character" w:styleId="UnresolvedMention">
    <w:name w:val="Unresolved Mention"/>
    <w:basedOn w:val="DefaultParagraphFont"/>
    <w:uiPriority w:val="99"/>
    <w:semiHidden/>
    <w:unhideWhenUsed/>
    <w:rsid w:val="002403DE"/>
    <w:rPr>
      <w:color w:val="605E5C"/>
      <w:shd w:val="clear" w:color="auto" w:fill="E1DFDD"/>
    </w:rPr>
  </w:style>
  <w:style w:type="character" w:styleId="CommentReference">
    <w:name w:val="annotation reference"/>
    <w:basedOn w:val="DefaultParagraphFont"/>
    <w:semiHidden/>
    <w:unhideWhenUsed/>
    <w:rsid w:val="00DA022D"/>
    <w:rPr>
      <w:sz w:val="16"/>
      <w:szCs w:val="16"/>
    </w:rPr>
  </w:style>
  <w:style w:type="paragraph" w:styleId="CommentText">
    <w:name w:val="annotation text"/>
    <w:basedOn w:val="Normal"/>
    <w:link w:val="CommentTextChar"/>
    <w:unhideWhenUsed/>
    <w:rsid w:val="00DA022D"/>
    <w:rPr>
      <w:sz w:val="20"/>
      <w:szCs w:val="20"/>
    </w:rPr>
  </w:style>
  <w:style w:type="character" w:styleId="CommentTextChar" w:customStyle="1">
    <w:name w:val="Comment Text Char"/>
    <w:basedOn w:val="DefaultParagraphFont"/>
    <w:link w:val="CommentText"/>
    <w:rsid w:val="00DA022D"/>
  </w:style>
  <w:style w:type="paragraph" w:styleId="CommentSubject">
    <w:name w:val="annotation subject"/>
    <w:basedOn w:val="CommentText"/>
    <w:next w:val="CommentText"/>
    <w:link w:val="CommentSubjectChar"/>
    <w:semiHidden/>
    <w:unhideWhenUsed/>
    <w:rsid w:val="00DA022D"/>
    <w:rPr>
      <w:b/>
      <w:bCs/>
    </w:rPr>
  </w:style>
  <w:style w:type="character" w:styleId="CommentSubjectChar" w:customStyle="1">
    <w:name w:val="Comment Subject Char"/>
    <w:basedOn w:val="CommentTextChar"/>
    <w:link w:val="CommentSubject"/>
    <w:semiHidden/>
    <w:rsid w:val="00DA022D"/>
    <w:rPr>
      <w:b/>
      <w:bCs/>
    </w:rPr>
  </w:style>
  <w:style w:type="paragraph" w:styleId="Revision">
    <w:name w:val="Revision"/>
    <w:hidden/>
    <w:uiPriority w:val="99"/>
    <w:semiHidden/>
    <w:rsid w:val="00C24D59"/>
    <w:rPr>
      <w:sz w:val="24"/>
      <w:szCs w:val="24"/>
    </w:rPr>
  </w:style>
  <w:style w:type="paragraph" w:styleId="NormalWeb">
    <w:name w:val="Normal (Web)"/>
    <w:basedOn w:val="Normal"/>
    <w:uiPriority w:val="99"/>
    <w:unhideWhenUsed/>
    <w:rsid w:val="00A12BED"/>
    <w:pPr>
      <w:spacing w:before="100" w:beforeAutospacing="1" w:after="100" w:afterAutospacing="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caregiving.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s://www.usaging.org/Files/AIA%20Awards_2025_Final.pdf" TargetMode="External" Id="rId15" /><Relationship Type="http://schemas.openxmlformats.org/officeDocument/2006/relationships/styles" Target="styles.xml" Id="rId4" /><Relationship Type="http://schemas.openxmlformats.org/officeDocument/2006/relationships/hyperlink" Target="https://cumulus.care/" TargetMode="External" Id="rId14" /><Relationship Type="http://schemas.openxmlformats.org/officeDocument/2006/relationships/header" Target="header4.xml" Id="R6835932520d14241" /><Relationship Type="http://schemas.openxmlformats.org/officeDocument/2006/relationships/header" Target="header5.xml" Id="R7f4de892a21f4401" /><Relationship Type="http://schemas.openxmlformats.org/officeDocument/2006/relationships/footer" Target="footer.xml" Id="Rf6aff6644b1747fb" /><Relationship Type="http://schemas.openxmlformats.org/officeDocument/2006/relationships/footer" Target="footer2.xml" Id="Rc43158f6580340b5" /><Relationship Type="http://schemas.openxmlformats.org/officeDocument/2006/relationships/header" Target="header6.xml" Id="Ra92c3713e09f4df5" /><Relationship Type="http://schemas.openxmlformats.org/officeDocument/2006/relationships/header" Target="header7.xml" Id="R380dc45fa7854618" /><Relationship Type="http://schemas.openxmlformats.org/officeDocument/2006/relationships/footer" Target="footer3.xml" Id="Rbf80b5eed4e549fb" /><Relationship Type="http://schemas.openxmlformats.org/officeDocument/2006/relationships/footer" Target="footer4.xml" Id="R2f5c4484108e476b" /><Relationship Type="http://schemas.openxmlformats.org/officeDocument/2006/relationships/hyperlink" Target="http://www.usaging.org" TargetMode="External" Id="R9ed17248b957460f" /><Relationship Type="http://schemas.openxmlformats.org/officeDocument/2006/relationships/hyperlink" Target="https://mysourcewise.com/" TargetMode="External" Id="R717386a764d74bfe" /><Relationship Type="http://schemas.openxmlformats.org/officeDocument/2006/relationships/hyperlink" Target="https://www.usaging.org/" TargetMode="External" Id="Rf6373859644f4940" /><Relationship Type="http://schemas.openxmlformats.org/officeDocument/2006/relationships/hyperlink" Target="https://mysourcewise.com/" TargetMode="External" Id="R53ee4abd753c46bf" /><Relationship Type="http://schemas.openxmlformats.org/officeDocument/2006/relationships/header" Target="header8.xml" Id="R9894118d8b204e18" /><Relationship Type="http://schemas.openxmlformats.org/officeDocument/2006/relationships/header" Target="header9.xml" Id="R4f267eac0b9d4fa5" /><Relationship Type="http://schemas.openxmlformats.org/officeDocument/2006/relationships/footer" Target="footer5.xml" Id="R3162a37663fe4a33" /><Relationship Type="http://schemas.openxmlformats.org/officeDocument/2006/relationships/footer" Target="footer6.xml" Id="Rfa35e2d6346243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dc27a-1a0e-49e4-a70d-cf56e40b0700">
      <Terms xmlns="http://schemas.microsoft.com/office/infopath/2007/PartnerControls"/>
    </lcf76f155ced4ddcb4097134ff3c332f>
    <TaxCatchAll xmlns="294c687a-dcfa-4405-992e-9da7bfb686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F6FFE6B483D4CA3297C4E9D5BFE69" ma:contentTypeVersion="18" ma:contentTypeDescription="Create a new document." ma:contentTypeScope="" ma:versionID="f279171ebddad20bde87643a3fae2093">
  <xsd:schema xmlns:xsd="http://www.w3.org/2001/XMLSchema" xmlns:xs="http://www.w3.org/2001/XMLSchema" xmlns:p="http://schemas.microsoft.com/office/2006/metadata/properties" xmlns:ns2="294c687a-dcfa-4405-992e-9da7bfb68601" xmlns:ns3="b2edc27a-1a0e-49e4-a70d-cf56e40b0700" targetNamespace="http://schemas.microsoft.com/office/2006/metadata/properties" ma:root="true" ma:fieldsID="84806f742b117aedfac5cbb3687b6b1b" ns2:_="" ns3:_="">
    <xsd:import namespace="294c687a-dcfa-4405-992e-9da7bfb68601"/>
    <xsd:import namespace="b2edc27a-1a0e-49e4-a70d-cf56e40b07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c687a-dcfa-4405-992e-9da7bfb686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09a225-6416-44eb-bef8-8adeb96a0f16}" ma:internalName="TaxCatchAll" ma:showField="CatchAllData" ma:web="294c687a-dcfa-4405-992e-9da7bfb686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dc27a-1a0e-49e4-a70d-cf56e40b07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e2971a7-68d8-454e-983e-e5fac819b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B1040-1C90-4A1B-8D6B-E305AC8B4674}">
  <ds:schemaRefs>
    <ds:schemaRef ds:uri="http://schemas.microsoft.com/office/2006/metadata/properties"/>
    <ds:schemaRef ds:uri="http://schemas.microsoft.com/office/infopath/2007/PartnerControls"/>
    <ds:schemaRef ds:uri="2d32015e-0204-4058-82fc-e98b7a5354eb"/>
    <ds:schemaRef ds:uri="4f81154a-34ba-4b39-b7b5-5c48ee994806"/>
  </ds:schemaRefs>
</ds:datastoreItem>
</file>

<file path=customXml/itemProps2.xml><?xml version="1.0" encoding="utf-8"?>
<ds:datastoreItem xmlns:ds="http://schemas.openxmlformats.org/officeDocument/2006/customXml" ds:itemID="{17D3206C-A29C-4761-AAC2-7613DEFDF028}"/>
</file>

<file path=customXml/itemProps3.xml><?xml version="1.0" encoding="utf-8"?>
<ds:datastoreItem xmlns:ds="http://schemas.openxmlformats.org/officeDocument/2006/customXml" ds:itemID="{CA77E4DA-6F89-4408-8EC0-07CE91CCD9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n4a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n4a</dc:creator>
  <keywords/>
  <lastModifiedBy>Kayla Chen</lastModifiedBy>
  <revision>15</revision>
  <lastPrinted>2022-06-08T19:58:00.0000000Z</lastPrinted>
  <dcterms:created xsi:type="dcterms:W3CDTF">2025-10-20T23:30:00.0000000Z</dcterms:created>
  <dcterms:modified xsi:type="dcterms:W3CDTF">2025-10-30T23:44:04.5859635Z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0x010100A24F6FFE6B483D4CA3297C4E9D5BFE69</vt:lpwstr>
  </property>
  <property fmtid="{D5CDD505-2E9C-101B-9397-08002B2CF9AE}" pid="3" name="MediaServiceImageTags">
    <vt:lpwstr/>
  </property>
</Properties>
</file>